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12" w:rsidRDefault="00316712" w:rsidP="00B42998">
      <w:pPr>
        <w:jc w:val="center"/>
        <w:rPr>
          <w:rFonts w:ascii="Arial" w:hAnsi="Arial" w:cs="Arial"/>
          <w:b/>
          <w:sz w:val="36"/>
          <w:szCs w:val="36"/>
        </w:rPr>
      </w:pPr>
    </w:p>
    <w:p w:rsidR="00A97463" w:rsidRDefault="00C7298F" w:rsidP="00B42998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Proposta per una iniziativa regionale sui tumori a Bassa Frazione Eziologica</w:t>
      </w:r>
    </w:p>
    <w:p w:rsidR="00B42998" w:rsidRDefault="00B42998" w:rsidP="00B42998">
      <w:pPr>
        <w:jc w:val="center"/>
        <w:rPr>
          <w:rFonts w:ascii="Arial" w:hAnsi="Arial" w:cs="Arial"/>
          <w:b/>
          <w:sz w:val="36"/>
          <w:szCs w:val="36"/>
        </w:rPr>
      </w:pPr>
    </w:p>
    <w:p w:rsidR="00B42998" w:rsidRDefault="00C7298F" w:rsidP="00C7298F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Coinvolti:</w:t>
      </w:r>
    </w:p>
    <w:p w:rsidR="00C7298F" w:rsidRDefault="00C7298F" w:rsidP="00C7298F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Direzione regionale prevenzione (Gianfranco </w:t>
      </w:r>
      <w:proofErr w:type="spellStart"/>
      <w:r>
        <w:rPr>
          <w:rFonts w:ascii="Arial" w:hAnsi="Arial" w:cs="Arial"/>
          <w:b/>
          <w:sz w:val="36"/>
          <w:szCs w:val="36"/>
        </w:rPr>
        <w:t>Corgiat</w:t>
      </w:r>
      <w:proofErr w:type="spellEnd"/>
      <w:r>
        <w:rPr>
          <w:rFonts w:ascii="Arial" w:hAnsi="Arial" w:cs="Arial"/>
          <w:b/>
          <w:sz w:val="36"/>
          <w:szCs w:val="36"/>
        </w:rPr>
        <w:t>)</w:t>
      </w:r>
    </w:p>
    <w:p w:rsidR="00C7298F" w:rsidRDefault="00C7298F" w:rsidP="00C7298F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Rete oncologica regionale (Oscar </w:t>
      </w:r>
      <w:proofErr w:type="spellStart"/>
      <w:r>
        <w:rPr>
          <w:rFonts w:ascii="Arial" w:hAnsi="Arial" w:cs="Arial"/>
          <w:b/>
          <w:sz w:val="36"/>
          <w:szCs w:val="36"/>
        </w:rPr>
        <w:t>Bertetto</w:t>
      </w:r>
      <w:proofErr w:type="spellEnd"/>
      <w:r>
        <w:rPr>
          <w:rFonts w:ascii="Arial" w:hAnsi="Arial" w:cs="Arial"/>
          <w:b/>
          <w:sz w:val="36"/>
          <w:szCs w:val="36"/>
        </w:rPr>
        <w:t>)</w:t>
      </w:r>
    </w:p>
    <w:p w:rsidR="00C7298F" w:rsidRDefault="00C7298F" w:rsidP="00C7298F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Coordinamento Patronati </w:t>
      </w:r>
      <w:proofErr w:type="spellStart"/>
      <w:r>
        <w:rPr>
          <w:rFonts w:ascii="Arial" w:hAnsi="Arial" w:cs="Arial"/>
          <w:b/>
          <w:sz w:val="36"/>
          <w:szCs w:val="36"/>
        </w:rPr>
        <w:t>CePa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(Andrea Dotti)</w:t>
      </w:r>
    </w:p>
    <w:p w:rsidR="00C7298F" w:rsidRDefault="00C7298F" w:rsidP="00C7298F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Rete Epidemiologica Regionale (Franco Merletti</w:t>
      </w:r>
      <w:r w:rsidR="00CF4CDF">
        <w:rPr>
          <w:rFonts w:ascii="Arial" w:hAnsi="Arial" w:cs="Arial"/>
          <w:b/>
          <w:sz w:val="36"/>
          <w:szCs w:val="36"/>
        </w:rPr>
        <w:t>, Dario Mirabelli</w:t>
      </w:r>
      <w:r>
        <w:rPr>
          <w:rFonts w:ascii="Arial" w:hAnsi="Arial" w:cs="Arial"/>
          <w:b/>
          <w:sz w:val="36"/>
          <w:szCs w:val="36"/>
        </w:rPr>
        <w:t xml:space="preserve"> e Angelo D’Errico)</w:t>
      </w:r>
    </w:p>
    <w:p w:rsidR="00C7298F" w:rsidRDefault="00C7298F" w:rsidP="00C7298F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SPreSAL (Fabrizio Ferraris e Annalisa </w:t>
      </w:r>
      <w:proofErr w:type="spellStart"/>
      <w:r>
        <w:rPr>
          <w:rFonts w:ascii="Arial" w:hAnsi="Arial" w:cs="Arial"/>
          <w:b/>
          <w:sz w:val="36"/>
          <w:szCs w:val="36"/>
        </w:rPr>
        <w:t>Lantermo</w:t>
      </w:r>
      <w:proofErr w:type="spellEnd"/>
      <w:r>
        <w:rPr>
          <w:rFonts w:ascii="Arial" w:hAnsi="Arial" w:cs="Arial"/>
          <w:b/>
          <w:sz w:val="36"/>
          <w:szCs w:val="36"/>
        </w:rPr>
        <w:t>)</w:t>
      </w:r>
    </w:p>
    <w:p w:rsidR="00B42998" w:rsidRDefault="00B42998" w:rsidP="00B42998">
      <w:pPr>
        <w:jc w:val="center"/>
        <w:rPr>
          <w:rFonts w:ascii="Arial" w:hAnsi="Arial" w:cs="Arial"/>
          <w:b/>
          <w:sz w:val="36"/>
          <w:szCs w:val="36"/>
        </w:rPr>
      </w:pPr>
    </w:p>
    <w:p w:rsidR="00994241" w:rsidRDefault="00B42998" w:rsidP="00B01E38">
      <w:pPr>
        <w:ind w:firstLine="708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 w:type="page"/>
      </w:r>
    </w:p>
    <w:p w:rsidR="00994241" w:rsidRDefault="006662F8" w:rsidP="006662F8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Il quadro normativo</w:t>
      </w:r>
    </w:p>
    <w:p w:rsidR="00994241" w:rsidRDefault="00994241" w:rsidP="00B01E38">
      <w:pPr>
        <w:ind w:firstLine="708"/>
        <w:jc w:val="both"/>
        <w:rPr>
          <w:rFonts w:ascii="Arial" w:hAnsi="Arial" w:cs="Arial"/>
          <w:b/>
          <w:sz w:val="28"/>
          <w:szCs w:val="28"/>
        </w:rPr>
      </w:pPr>
    </w:p>
    <w:p w:rsidR="004A2803" w:rsidRDefault="00C7298F" w:rsidP="00B01E38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B01E38">
        <w:rPr>
          <w:rFonts w:ascii="Arial" w:hAnsi="Arial" w:cs="Arial"/>
          <w:b/>
          <w:sz w:val="28"/>
          <w:szCs w:val="28"/>
        </w:rPr>
        <w:t xml:space="preserve">All’art. 244 della legge 81/2008 </w:t>
      </w:r>
      <w:r w:rsidR="00A80729">
        <w:rPr>
          <w:rFonts w:ascii="Arial" w:hAnsi="Arial" w:cs="Arial"/>
          <w:b/>
          <w:sz w:val="28"/>
          <w:szCs w:val="28"/>
        </w:rPr>
        <w:t>[</w:t>
      </w:r>
      <w:r w:rsidR="00A80729" w:rsidRPr="00E36B9F">
        <w:rPr>
          <w:rFonts w:ascii="Arial" w:hAnsi="Arial" w:cs="Arial"/>
          <w:b/>
          <w:i/>
          <w:sz w:val="24"/>
          <w:szCs w:val="24"/>
        </w:rPr>
        <w:t>sicurezza sul lavoro</w:t>
      </w:r>
      <w:r w:rsidR="00A80729">
        <w:rPr>
          <w:rFonts w:ascii="Arial" w:hAnsi="Arial" w:cs="Arial"/>
          <w:b/>
          <w:sz w:val="28"/>
          <w:szCs w:val="28"/>
        </w:rPr>
        <w:t xml:space="preserve">] </w:t>
      </w:r>
      <w:r w:rsidR="00B01E38">
        <w:rPr>
          <w:rFonts w:ascii="Arial" w:hAnsi="Arial" w:cs="Arial"/>
          <w:b/>
          <w:sz w:val="28"/>
          <w:szCs w:val="28"/>
        </w:rPr>
        <w:t xml:space="preserve">si </w:t>
      </w:r>
      <w:r w:rsidR="00B01E38" w:rsidRPr="00B01E38">
        <w:rPr>
          <w:rFonts w:ascii="Arial" w:hAnsi="Arial" w:cs="Arial"/>
          <w:b/>
          <w:sz w:val="28"/>
          <w:szCs w:val="28"/>
        </w:rPr>
        <w:t>prevede</w:t>
      </w:r>
      <w:r w:rsidR="00B01E38">
        <w:rPr>
          <w:rFonts w:ascii="Arial" w:hAnsi="Arial" w:cs="Arial"/>
          <w:b/>
          <w:sz w:val="28"/>
          <w:szCs w:val="28"/>
        </w:rPr>
        <w:t>,</w:t>
      </w:r>
      <w:r w:rsidR="00634704">
        <w:rPr>
          <w:rFonts w:ascii="Arial" w:hAnsi="Arial" w:cs="Arial"/>
          <w:b/>
          <w:sz w:val="28"/>
          <w:szCs w:val="28"/>
        </w:rPr>
        <w:t xml:space="preserve"> al comma 2 che “</w:t>
      </w:r>
      <w:r w:rsidR="00B01E38" w:rsidRPr="00634704">
        <w:rPr>
          <w:rFonts w:ascii="Arial" w:hAnsi="Arial" w:cs="Arial"/>
          <w:b/>
          <w:i/>
          <w:sz w:val="28"/>
          <w:szCs w:val="28"/>
        </w:rPr>
        <w:t xml:space="preserve">vari </w:t>
      </w:r>
      <w:r w:rsidR="00634704" w:rsidRPr="00634704">
        <w:rPr>
          <w:rFonts w:ascii="Arial" w:hAnsi="Arial" w:cs="Arial"/>
          <w:b/>
          <w:i/>
          <w:sz w:val="28"/>
          <w:szCs w:val="28"/>
        </w:rPr>
        <w:t>soggetti</w:t>
      </w:r>
      <w:r w:rsidR="00634704">
        <w:rPr>
          <w:rFonts w:ascii="Arial" w:hAnsi="Arial" w:cs="Arial"/>
          <w:b/>
          <w:sz w:val="28"/>
          <w:szCs w:val="28"/>
        </w:rPr>
        <w:t xml:space="preserve"> </w:t>
      </w:r>
      <w:r w:rsidR="00634704" w:rsidRPr="00B01E38">
        <w:rPr>
          <w:rFonts w:ascii="Arial" w:hAnsi="Arial" w:cs="Arial"/>
          <w:b/>
          <w:sz w:val="28"/>
          <w:szCs w:val="28"/>
        </w:rPr>
        <w:t>[</w:t>
      </w:r>
      <w:proofErr w:type="spellStart"/>
      <w:r w:rsidR="00B01E38" w:rsidRPr="00B01E38">
        <w:rPr>
          <w:rFonts w:ascii="Arial" w:hAnsi="Arial" w:cs="Arial"/>
          <w:b/>
        </w:rPr>
        <w:t>ndr</w:t>
      </w:r>
      <w:proofErr w:type="spellEnd"/>
      <w:r w:rsidR="00B01E38" w:rsidRPr="00B01E38">
        <w:rPr>
          <w:rFonts w:ascii="Arial" w:hAnsi="Arial" w:cs="Arial"/>
          <w:b/>
          <w:sz w:val="28"/>
          <w:szCs w:val="28"/>
        </w:rPr>
        <w:t xml:space="preserve">]… </w:t>
      </w:r>
      <w:r w:rsidR="00B01E38">
        <w:rPr>
          <w:rFonts w:ascii="Arial" w:hAnsi="Arial" w:cs="Arial"/>
          <w:b/>
          <w:sz w:val="28"/>
          <w:szCs w:val="28"/>
        </w:rPr>
        <w:t>identificano casi di neoplasie … attribuibili ad esposizioni lavorative …“, e al comma 3 che l’</w:t>
      </w:r>
      <w:proofErr w:type="spellStart"/>
      <w:r w:rsidR="00B01E38">
        <w:rPr>
          <w:rFonts w:ascii="Arial" w:hAnsi="Arial" w:cs="Arial"/>
          <w:b/>
          <w:sz w:val="28"/>
          <w:szCs w:val="28"/>
        </w:rPr>
        <w:t>I</w:t>
      </w:r>
      <w:r w:rsidR="00634704">
        <w:rPr>
          <w:rFonts w:ascii="Arial" w:hAnsi="Arial" w:cs="Arial"/>
          <w:b/>
          <w:sz w:val="28"/>
          <w:szCs w:val="28"/>
        </w:rPr>
        <w:t>S</w:t>
      </w:r>
      <w:r w:rsidR="00B01E38">
        <w:rPr>
          <w:rFonts w:ascii="Arial" w:hAnsi="Arial" w:cs="Arial"/>
          <w:b/>
          <w:sz w:val="28"/>
          <w:szCs w:val="28"/>
        </w:rPr>
        <w:t>pe</w:t>
      </w:r>
      <w:r w:rsidR="00634704">
        <w:rPr>
          <w:rFonts w:ascii="Arial" w:hAnsi="Arial" w:cs="Arial"/>
          <w:b/>
          <w:sz w:val="28"/>
          <w:szCs w:val="28"/>
        </w:rPr>
        <w:t>SL</w:t>
      </w:r>
      <w:proofErr w:type="spellEnd"/>
      <w:r w:rsidR="00B01E38">
        <w:rPr>
          <w:rFonts w:ascii="Arial" w:hAnsi="Arial" w:cs="Arial"/>
          <w:b/>
          <w:sz w:val="28"/>
          <w:szCs w:val="28"/>
        </w:rPr>
        <w:t xml:space="preserve"> [</w:t>
      </w:r>
      <w:r w:rsidR="00B01E38" w:rsidRPr="00E36B9F">
        <w:rPr>
          <w:rFonts w:ascii="Arial" w:hAnsi="Arial" w:cs="Arial"/>
          <w:b/>
          <w:sz w:val="24"/>
          <w:szCs w:val="24"/>
        </w:rPr>
        <w:t>oggi INAIL</w:t>
      </w:r>
      <w:r w:rsidR="00B01E38">
        <w:rPr>
          <w:rFonts w:ascii="Arial" w:hAnsi="Arial" w:cs="Arial"/>
          <w:b/>
          <w:sz w:val="28"/>
          <w:szCs w:val="28"/>
        </w:rPr>
        <w:t>] realizzi sistemi di monitoraggio e comunicazione in merito.</w:t>
      </w:r>
    </w:p>
    <w:p w:rsidR="00B01E38" w:rsidRDefault="00B01E38" w:rsidP="00B01E38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La legge 152/2001</w:t>
      </w:r>
      <w:r w:rsidR="00760EE8">
        <w:rPr>
          <w:rFonts w:ascii="Arial" w:hAnsi="Arial" w:cs="Arial"/>
          <w:b/>
          <w:sz w:val="28"/>
          <w:szCs w:val="28"/>
        </w:rPr>
        <w:t xml:space="preserve"> [</w:t>
      </w:r>
      <w:r w:rsidR="00F40D8C" w:rsidRPr="00E36B9F">
        <w:rPr>
          <w:rFonts w:ascii="Arial" w:hAnsi="Arial" w:cs="Arial"/>
          <w:b/>
          <w:i/>
          <w:sz w:val="24"/>
          <w:szCs w:val="24"/>
        </w:rPr>
        <w:t>nuova</w:t>
      </w:r>
      <w:r w:rsidR="00760EE8" w:rsidRPr="00E36B9F">
        <w:rPr>
          <w:rFonts w:ascii="Arial" w:hAnsi="Arial" w:cs="Arial"/>
          <w:b/>
          <w:i/>
          <w:sz w:val="24"/>
          <w:szCs w:val="24"/>
        </w:rPr>
        <w:t xml:space="preserve"> disciplina patronati</w:t>
      </w:r>
      <w:r w:rsidR="00760EE8">
        <w:rPr>
          <w:rFonts w:ascii="Arial" w:hAnsi="Arial" w:cs="Arial"/>
          <w:b/>
          <w:sz w:val="28"/>
          <w:szCs w:val="28"/>
        </w:rPr>
        <w:t>] all’art. 7 assegna a</w:t>
      </w:r>
      <w:r w:rsidR="00F40D8C">
        <w:rPr>
          <w:rFonts w:ascii="Arial" w:hAnsi="Arial" w:cs="Arial"/>
          <w:b/>
          <w:sz w:val="28"/>
          <w:szCs w:val="28"/>
        </w:rPr>
        <w:t>i</w:t>
      </w:r>
      <w:r w:rsidR="00760EE8">
        <w:rPr>
          <w:rFonts w:ascii="Arial" w:hAnsi="Arial" w:cs="Arial"/>
          <w:b/>
          <w:sz w:val="28"/>
          <w:szCs w:val="28"/>
        </w:rPr>
        <w:t xml:space="preserve"> patronat</w:t>
      </w:r>
      <w:r w:rsidR="00F40D8C">
        <w:rPr>
          <w:rFonts w:ascii="Arial" w:hAnsi="Arial" w:cs="Arial"/>
          <w:b/>
          <w:sz w:val="28"/>
          <w:szCs w:val="28"/>
        </w:rPr>
        <w:t>i</w:t>
      </w:r>
      <w:r w:rsidR="00760EE8">
        <w:rPr>
          <w:rFonts w:ascii="Arial" w:hAnsi="Arial" w:cs="Arial"/>
          <w:b/>
          <w:sz w:val="28"/>
          <w:szCs w:val="28"/>
        </w:rPr>
        <w:t xml:space="preserve"> le funzioni di tutela per il conseguimento di prestazioni previste a vario titolo e</w:t>
      </w:r>
      <w:r w:rsidR="00F40D8C">
        <w:rPr>
          <w:rFonts w:ascii="Arial" w:hAnsi="Arial" w:cs="Arial"/>
          <w:b/>
          <w:sz w:val="28"/>
          <w:szCs w:val="28"/>
        </w:rPr>
        <w:t>d</w:t>
      </w:r>
      <w:r w:rsidR="00760EE8">
        <w:rPr>
          <w:rFonts w:ascii="Arial" w:hAnsi="Arial" w:cs="Arial"/>
          <w:b/>
          <w:sz w:val="28"/>
          <w:szCs w:val="28"/>
        </w:rPr>
        <w:t xml:space="preserve"> all’art. 12 autorizza </w:t>
      </w:r>
      <w:r w:rsidR="00F40D8C">
        <w:rPr>
          <w:rFonts w:ascii="Arial" w:hAnsi="Arial" w:cs="Arial"/>
          <w:b/>
          <w:sz w:val="28"/>
          <w:szCs w:val="28"/>
        </w:rPr>
        <w:t>gli stessi</w:t>
      </w:r>
      <w:r w:rsidR="00760EE8">
        <w:rPr>
          <w:rFonts w:ascii="Arial" w:hAnsi="Arial" w:cs="Arial"/>
          <w:b/>
          <w:sz w:val="28"/>
          <w:szCs w:val="28"/>
        </w:rPr>
        <w:t xml:space="preserve"> ad acced</w:t>
      </w:r>
      <w:r w:rsidR="00F40D8C">
        <w:rPr>
          <w:rFonts w:ascii="Arial" w:hAnsi="Arial" w:cs="Arial"/>
          <w:b/>
          <w:sz w:val="28"/>
          <w:szCs w:val="28"/>
        </w:rPr>
        <w:t>ere alle banche dati degli enti stessi.</w:t>
      </w:r>
      <w:r w:rsidR="00760EE8">
        <w:rPr>
          <w:rFonts w:ascii="Arial" w:hAnsi="Arial" w:cs="Arial"/>
          <w:b/>
          <w:sz w:val="28"/>
          <w:szCs w:val="28"/>
        </w:rPr>
        <w:t xml:space="preserve"> </w:t>
      </w:r>
    </w:p>
    <w:p w:rsidR="00634704" w:rsidRDefault="00634704" w:rsidP="00B01E38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All’art. 1, </w:t>
      </w:r>
      <w:proofErr w:type="spellStart"/>
      <w:r>
        <w:rPr>
          <w:rFonts w:ascii="Arial" w:hAnsi="Arial" w:cs="Arial"/>
          <w:b/>
          <w:sz w:val="28"/>
          <w:szCs w:val="28"/>
        </w:rPr>
        <w:t>cmm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310, </w:t>
      </w:r>
      <w:proofErr w:type="spellStart"/>
      <w:r>
        <w:rPr>
          <w:rFonts w:ascii="Arial" w:hAnsi="Arial" w:cs="Arial"/>
          <w:b/>
          <w:sz w:val="28"/>
          <w:szCs w:val="28"/>
        </w:rPr>
        <w:t>lttr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c) della legge 190/2014</w:t>
      </w:r>
      <w:r w:rsidR="00E36B9F">
        <w:rPr>
          <w:rFonts w:ascii="Arial" w:hAnsi="Arial" w:cs="Arial"/>
          <w:b/>
          <w:sz w:val="28"/>
          <w:szCs w:val="28"/>
        </w:rPr>
        <w:t xml:space="preserve"> </w:t>
      </w:r>
      <w:r w:rsidR="00E36B9F" w:rsidRPr="00E36B9F">
        <w:rPr>
          <w:rFonts w:ascii="Arial" w:hAnsi="Arial" w:cs="Arial"/>
          <w:b/>
          <w:sz w:val="28"/>
          <w:szCs w:val="28"/>
        </w:rPr>
        <w:t>[</w:t>
      </w:r>
      <w:r w:rsidR="00E36B9F" w:rsidRPr="00E36B9F">
        <w:rPr>
          <w:rFonts w:ascii="Arial" w:hAnsi="Arial" w:cs="Arial"/>
          <w:b/>
          <w:i/>
          <w:sz w:val="24"/>
          <w:szCs w:val="24"/>
        </w:rPr>
        <w:t>Legge stabilità 2015</w:t>
      </w:r>
      <w:r w:rsidR="00E36B9F">
        <w:rPr>
          <w:rFonts w:ascii="Arial" w:hAnsi="Arial" w:cs="Arial"/>
          <w:b/>
          <w:sz w:val="28"/>
          <w:szCs w:val="28"/>
        </w:rPr>
        <w:t>]</w:t>
      </w:r>
      <w:r>
        <w:rPr>
          <w:rFonts w:ascii="Arial" w:hAnsi="Arial" w:cs="Arial"/>
          <w:b/>
          <w:sz w:val="28"/>
          <w:szCs w:val="28"/>
        </w:rPr>
        <w:t>, i Patronati possono svolgere attività di consulenza e trasmissione telematica di dati in materia di … , infortuni e malattie professionali.</w:t>
      </w:r>
    </w:p>
    <w:p w:rsidR="00760EE8" w:rsidRDefault="00F40D8C" w:rsidP="00B01E38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Ora, in attesa della realizzazione del </w:t>
      </w:r>
      <w:r w:rsidRPr="00413C38">
        <w:rPr>
          <w:rFonts w:ascii="Arial" w:hAnsi="Arial" w:cs="Arial"/>
          <w:b/>
          <w:sz w:val="28"/>
          <w:szCs w:val="28"/>
        </w:rPr>
        <w:t>S</w:t>
      </w:r>
      <w:r w:rsidR="00634704">
        <w:rPr>
          <w:rFonts w:ascii="Arial" w:hAnsi="Arial" w:cs="Arial"/>
          <w:sz w:val="28"/>
          <w:szCs w:val="28"/>
        </w:rPr>
        <w:t xml:space="preserve">istema </w:t>
      </w:r>
      <w:r w:rsidRPr="00413C38">
        <w:rPr>
          <w:rFonts w:ascii="Arial" w:hAnsi="Arial" w:cs="Arial"/>
          <w:b/>
          <w:sz w:val="28"/>
          <w:szCs w:val="28"/>
        </w:rPr>
        <w:t>I</w:t>
      </w:r>
      <w:r w:rsidR="00634704">
        <w:rPr>
          <w:rFonts w:ascii="Arial" w:hAnsi="Arial" w:cs="Arial"/>
          <w:sz w:val="28"/>
          <w:szCs w:val="28"/>
        </w:rPr>
        <w:t xml:space="preserve">nformativo </w:t>
      </w:r>
      <w:r w:rsidRPr="00413C38">
        <w:rPr>
          <w:rFonts w:ascii="Arial" w:hAnsi="Arial" w:cs="Arial"/>
          <w:b/>
          <w:sz w:val="28"/>
          <w:szCs w:val="28"/>
        </w:rPr>
        <w:t>N</w:t>
      </w:r>
      <w:r w:rsidR="00634704">
        <w:rPr>
          <w:rFonts w:ascii="Arial" w:hAnsi="Arial" w:cs="Arial"/>
          <w:sz w:val="28"/>
          <w:szCs w:val="28"/>
        </w:rPr>
        <w:t xml:space="preserve">azionale della </w:t>
      </w:r>
      <w:r w:rsidRPr="00413C38">
        <w:rPr>
          <w:rFonts w:ascii="Arial" w:hAnsi="Arial" w:cs="Arial"/>
          <w:b/>
          <w:sz w:val="28"/>
          <w:szCs w:val="28"/>
        </w:rPr>
        <w:t>P</w:t>
      </w:r>
      <w:r w:rsidR="00634704">
        <w:rPr>
          <w:rFonts w:ascii="Arial" w:hAnsi="Arial" w:cs="Arial"/>
          <w:sz w:val="28"/>
          <w:szCs w:val="28"/>
        </w:rPr>
        <w:t>revenzione,</w:t>
      </w:r>
      <w:r>
        <w:rPr>
          <w:rFonts w:ascii="Arial" w:hAnsi="Arial" w:cs="Arial"/>
          <w:sz w:val="28"/>
          <w:szCs w:val="28"/>
        </w:rPr>
        <w:t xml:space="preserve"> di cui all’art.8</w:t>
      </w:r>
      <w:r w:rsidR="00634704">
        <w:rPr>
          <w:rFonts w:ascii="Arial" w:hAnsi="Arial" w:cs="Arial"/>
          <w:sz w:val="28"/>
          <w:szCs w:val="28"/>
        </w:rPr>
        <w:t xml:space="preserve"> della legge </w:t>
      </w:r>
      <w:r>
        <w:rPr>
          <w:rFonts w:ascii="Arial" w:hAnsi="Arial" w:cs="Arial"/>
          <w:sz w:val="28"/>
          <w:szCs w:val="28"/>
        </w:rPr>
        <w:t>81</w:t>
      </w:r>
      <w:r w:rsidR="00634704">
        <w:rPr>
          <w:rFonts w:ascii="Arial" w:hAnsi="Arial" w:cs="Arial"/>
          <w:sz w:val="28"/>
          <w:szCs w:val="28"/>
        </w:rPr>
        <w:t>/08</w:t>
      </w:r>
      <w:r>
        <w:rPr>
          <w:rFonts w:ascii="Arial" w:hAnsi="Arial" w:cs="Arial"/>
          <w:sz w:val="28"/>
          <w:szCs w:val="28"/>
        </w:rPr>
        <w:t xml:space="preserve"> e della completa realizzazione del Registri di cui all’art.</w:t>
      </w:r>
      <w:r w:rsidR="00E36B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244</w:t>
      </w:r>
      <w:r w:rsidR="00346B63">
        <w:rPr>
          <w:rFonts w:ascii="Arial" w:hAnsi="Arial" w:cs="Arial"/>
          <w:sz w:val="28"/>
          <w:szCs w:val="28"/>
        </w:rPr>
        <w:t xml:space="preserve"> </w:t>
      </w:r>
      <w:r w:rsidR="00E36B9F">
        <w:rPr>
          <w:rFonts w:ascii="Arial" w:hAnsi="Arial" w:cs="Arial"/>
          <w:sz w:val="28"/>
          <w:szCs w:val="28"/>
        </w:rPr>
        <w:t xml:space="preserve">della </w:t>
      </w:r>
      <w:r w:rsidR="00346B63">
        <w:rPr>
          <w:rFonts w:ascii="Arial" w:hAnsi="Arial" w:cs="Arial"/>
          <w:sz w:val="28"/>
          <w:szCs w:val="28"/>
        </w:rPr>
        <w:t>stessa legge</w:t>
      </w:r>
      <w:r>
        <w:rPr>
          <w:rFonts w:ascii="Arial" w:hAnsi="Arial" w:cs="Arial"/>
          <w:sz w:val="28"/>
          <w:szCs w:val="28"/>
        </w:rPr>
        <w:t xml:space="preserve">, non esiste attualmente una tutela del diritto </w:t>
      </w:r>
      <w:r w:rsidR="00413C38">
        <w:rPr>
          <w:rFonts w:ascii="Arial" w:hAnsi="Arial" w:cs="Arial"/>
          <w:sz w:val="28"/>
          <w:szCs w:val="28"/>
        </w:rPr>
        <w:t>al</w:t>
      </w:r>
      <w:r>
        <w:rPr>
          <w:rFonts w:ascii="Arial" w:hAnsi="Arial" w:cs="Arial"/>
          <w:sz w:val="28"/>
          <w:szCs w:val="28"/>
        </w:rPr>
        <w:t xml:space="preserve"> risarcimento di chi abbia contratto un tumore di possibile origine professionale, se non per i Mesoteliomi e i Tumori Naso-Sinusali, di cui sono stati realizzati i registri specifici.</w:t>
      </w:r>
    </w:p>
    <w:p w:rsidR="00F40D8C" w:rsidRDefault="00F40D8C" w:rsidP="00B01E38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 rete di Vigilanza e controllo sulle patologie lavoro correlate</w:t>
      </w:r>
      <w:r w:rsidR="00AF3726">
        <w:rPr>
          <w:rFonts w:ascii="Arial" w:hAnsi="Arial" w:cs="Arial"/>
          <w:sz w:val="28"/>
          <w:szCs w:val="28"/>
        </w:rPr>
        <w:t xml:space="preserve">, in questo caso i </w:t>
      </w:r>
      <w:r w:rsidR="00AF3726" w:rsidRPr="00AF3726">
        <w:rPr>
          <w:rFonts w:ascii="Arial" w:hAnsi="Arial" w:cs="Arial"/>
          <w:b/>
          <w:sz w:val="28"/>
          <w:szCs w:val="28"/>
        </w:rPr>
        <w:t>Tumori lavoro-correlabili</w:t>
      </w:r>
      <w:r>
        <w:rPr>
          <w:rFonts w:ascii="Arial" w:hAnsi="Arial" w:cs="Arial"/>
          <w:sz w:val="28"/>
          <w:szCs w:val="28"/>
        </w:rPr>
        <w:t xml:space="preserve">, gestita dal sistema dei Servizi di Prevenzione e Sicurezza in Ambiente di Lavoro e da alcune Procure, è finalizzata alla </w:t>
      </w:r>
      <w:r w:rsidRPr="00AF3726">
        <w:rPr>
          <w:rFonts w:ascii="Arial" w:hAnsi="Arial" w:cs="Arial"/>
          <w:b/>
          <w:sz w:val="28"/>
          <w:szCs w:val="28"/>
        </w:rPr>
        <w:t>Tutela Penale</w:t>
      </w:r>
      <w:r>
        <w:rPr>
          <w:rFonts w:ascii="Arial" w:hAnsi="Arial" w:cs="Arial"/>
          <w:sz w:val="28"/>
          <w:szCs w:val="28"/>
        </w:rPr>
        <w:t xml:space="preserve"> dei soggetti.</w:t>
      </w:r>
    </w:p>
    <w:p w:rsidR="00A80729" w:rsidRDefault="00A80729" w:rsidP="00A80729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 </w:t>
      </w:r>
      <w:r w:rsidRPr="00AF3726">
        <w:rPr>
          <w:rFonts w:ascii="Arial" w:hAnsi="Arial" w:cs="Arial"/>
          <w:b/>
          <w:sz w:val="28"/>
          <w:szCs w:val="28"/>
        </w:rPr>
        <w:t>Tutela Sanitaria</w:t>
      </w:r>
      <w:r>
        <w:rPr>
          <w:rFonts w:ascii="Arial" w:hAnsi="Arial" w:cs="Arial"/>
          <w:sz w:val="28"/>
          <w:szCs w:val="28"/>
        </w:rPr>
        <w:t xml:space="preserve"> è di pertinenza del Servizio Sanitario Nazionale, nello specifico dei Tumori, in Piemonte, dalla Rete Oncologica Regionale.</w:t>
      </w:r>
    </w:p>
    <w:p w:rsidR="00F40D8C" w:rsidRDefault="00F40D8C" w:rsidP="00B01E38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 </w:t>
      </w:r>
      <w:r w:rsidRPr="00AF3726">
        <w:rPr>
          <w:rFonts w:ascii="Arial" w:hAnsi="Arial" w:cs="Arial"/>
          <w:b/>
          <w:sz w:val="28"/>
          <w:szCs w:val="28"/>
        </w:rPr>
        <w:t xml:space="preserve">Tutela </w:t>
      </w:r>
      <w:r w:rsidR="00346B63">
        <w:rPr>
          <w:rFonts w:ascii="Arial" w:hAnsi="Arial" w:cs="Arial"/>
          <w:b/>
          <w:sz w:val="28"/>
          <w:szCs w:val="28"/>
        </w:rPr>
        <w:t>Assistenziale/</w:t>
      </w:r>
      <w:r w:rsidRPr="00AF3726">
        <w:rPr>
          <w:rFonts w:ascii="Arial" w:hAnsi="Arial" w:cs="Arial"/>
          <w:b/>
          <w:sz w:val="28"/>
          <w:szCs w:val="28"/>
        </w:rPr>
        <w:t>Previdenziale</w:t>
      </w:r>
      <w:r>
        <w:rPr>
          <w:rFonts w:ascii="Arial" w:hAnsi="Arial" w:cs="Arial"/>
          <w:sz w:val="28"/>
          <w:szCs w:val="28"/>
        </w:rPr>
        <w:t xml:space="preserve"> </w:t>
      </w:r>
      <w:r w:rsidR="00346B63">
        <w:rPr>
          <w:rFonts w:ascii="Arial" w:hAnsi="Arial" w:cs="Arial"/>
          <w:sz w:val="28"/>
          <w:szCs w:val="28"/>
        </w:rPr>
        <w:t xml:space="preserve">dei lavoratori </w:t>
      </w:r>
      <w:r>
        <w:rPr>
          <w:rFonts w:ascii="Arial" w:hAnsi="Arial" w:cs="Arial"/>
          <w:sz w:val="28"/>
          <w:szCs w:val="28"/>
        </w:rPr>
        <w:t>è demandata alla</w:t>
      </w:r>
      <w:r w:rsidR="00AF3726">
        <w:rPr>
          <w:rFonts w:ascii="Arial" w:hAnsi="Arial" w:cs="Arial"/>
          <w:sz w:val="28"/>
          <w:szCs w:val="28"/>
        </w:rPr>
        <w:t xml:space="preserve"> Funzione dei Patronati.</w:t>
      </w:r>
    </w:p>
    <w:p w:rsidR="006662F8" w:rsidRDefault="00346B63" w:rsidP="00B01E38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E’</w:t>
      </w:r>
      <w:r w:rsidR="00AF3726">
        <w:rPr>
          <w:rFonts w:ascii="Arial" w:hAnsi="Arial" w:cs="Arial"/>
          <w:sz w:val="28"/>
          <w:szCs w:val="28"/>
        </w:rPr>
        <w:t xml:space="preserve"> indispensabile, nelle more del completamento del disegno complessivo, che ai pazienti, e</w:t>
      </w:r>
      <w:r>
        <w:rPr>
          <w:rFonts w:ascii="Arial" w:hAnsi="Arial" w:cs="Arial"/>
          <w:sz w:val="28"/>
          <w:szCs w:val="28"/>
        </w:rPr>
        <w:t>d</w:t>
      </w:r>
      <w:r w:rsidR="00AF3726">
        <w:rPr>
          <w:rFonts w:ascii="Arial" w:hAnsi="Arial" w:cs="Arial"/>
          <w:sz w:val="28"/>
          <w:szCs w:val="28"/>
        </w:rPr>
        <w:t xml:space="preserve"> ai loro familiari, affetti da neoplasie attribuibili ad esposizioni lavorative, giunga l’informazione sul loro </w:t>
      </w:r>
      <w:r w:rsidR="00AF3726" w:rsidRPr="00413C38">
        <w:rPr>
          <w:rFonts w:ascii="Arial" w:hAnsi="Arial" w:cs="Arial"/>
          <w:b/>
          <w:sz w:val="28"/>
          <w:szCs w:val="28"/>
        </w:rPr>
        <w:t>diritto di farsi assistere</w:t>
      </w:r>
      <w:r w:rsidR="00AF3726">
        <w:rPr>
          <w:rFonts w:ascii="Arial" w:hAnsi="Arial" w:cs="Arial"/>
          <w:sz w:val="28"/>
          <w:szCs w:val="28"/>
        </w:rPr>
        <w:t xml:space="preserve">, gratuitamente, da un </w:t>
      </w:r>
      <w:r w:rsidR="00AF3726" w:rsidRPr="00413C38">
        <w:rPr>
          <w:rFonts w:ascii="Arial" w:hAnsi="Arial" w:cs="Arial"/>
          <w:b/>
          <w:sz w:val="28"/>
          <w:szCs w:val="28"/>
        </w:rPr>
        <w:t>Patronato</w:t>
      </w:r>
      <w:r w:rsidR="00AF3726">
        <w:rPr>
          <w:rFonts w:ascii="Arial" w:hAnsi="Arial" w:cs="Arial"/>
          <w:sz w:val="28"/>
          <w:szCs w:val="28"/>
        </w:rPr>
        <w:t xml:space="preserve">, per il riconoscimento di un risarcimento previdenziale </w:t>
      </w:r>
      <w:r w:rsidR="00413C38">
        <w:rPr>
          <w:rFonts w:ascii="Arial" w:hAnsi="Arial" w:cs="Arial"/>
          <w:sz w:val="28"/>
          <w:szCs w:val="28"/>
        </w:rPr>
        <w:t>a</w:t>
      </w:r>
      <w:r w:rsidR="00AF3726">
        <w:rPr>
          <w:rFonts w:ascii="Arial" w:hAnsi="Arial" w:cs="Arial"/>
          <w:sz w:val="28"/>
          <w:szCs w:val="28"/>
        </w:rPr>
        <w:t xml:space="preserve"> cui hanno diritto.</w:t>
      </w:r>
    </w:p>
    <w:p w:rsidR="006662F8" w:rsidRDefault="006662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6662F8" w:rsidRPr="006662F8" w:rsidRDefault="006662F8" w:rsidP="006662F8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 w:rsidRPr="006662F8">
        <w:rPr>
          <w:rFonts w:ascii="Arial" w:hAnsi="Arial" w:cs="Arial"/>
          <w:b/>
          <w:sz w:val="28"/>
          <w:szCs w:val="28"/>
        </w:rPr>
        <w:lastRenderedPageBreak/>
        <w:t>operatività</w:t>
      </w:r>
    </w:p>
    <w:bookmarkEnd w:id="0"/>
    <w:p w:rsidR="006662F8" w:rsidRDefault="006662F8" w:rsidP="00B01E38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AF3726" w:rsidRDefault="00AF3726" w:rsidP="00B01E38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Per ottenere ciò </w:t>
      </w:r>
      <w:r w:rsidR="00346B63">
        <w:rPr>
          <w:rFonts w:ascii="Arial" w:hAnsi="Arial" w:cs="Arial"/>
          <w:sz w:val="28"/>
          <w:szCs w:val="28"/>
        </w:rPr>
        <w:t xml:space="preserve">si </w:t>
      </w:r>
      <w:r>
        <w:rPr>
          <w:rFonts w:ascii="Arial" w:hAnsi="Arial" w:cs="Arial"/>
          <w:sz w:val="28"/>
          <w:szCs w:val="28"/>
        </w:rPr>
        <w:t>rit</w:t>
      </w:r>
      <w:r w:rsidR="00346B63">
        <w:rPr>
          <w:rFonts w:ascii="Arial" w:hAnsi="Arial" w:cs="Arial"/>
          <w:sz w:val="28"/>
          <w:szCs w:val="28"/>
        </w:rPr>
        <w:t>iene</w:t>
      </w:r>
      <w:r>
        <w:rPr>
          <w:rFonts w:ascii="Arial" w:hAnsi="Arial" w:cs="Arial"/>
          <w:sz w:val="28"/>
          <w:szCs w:val="28"/>
        </w:rPr>
        <w:t xml:space="preserve"> opportuno che la Rete Oncologica Regionale si faccia latrice presso questi soggetti di tali informazioni attraverso la </w:t>
      </w:r>
      <w:r w:rsidRPr="00A80729">
        <w:rPr>
          <w:rFonts w:ascii="Arial" w:hAnsi="Arial" w:cs="Arial"/>
          <w:b/>
          <w:sz w:val="28"/>
          <w:szCs w:val="28"/>
        </w:rPr>
        <w:t>consegna materiale</w:t>
      </w:r>
      <w:r>
        <w:rPr>
          <w:rFonts w:ascii="Arial" w:hAnsi="Arial" w:cs="Arial"/>
          <w:sz w:val="28"/>
          <w:szCs w:val="28"/>
        </w:rPr>
        <w:t xml:space="preserve"> di una breve comunicazione che li informi di tale possibilità.</w:t>
      </w:r>
    </w:p>
    <w:p w:rsidR="00346B63" w:rsidRDefault="00346B63" w:rsidP="00B01E38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Data la grande platea di tali soggetti, è necessario attivare un minimo di </w:t>
      </w:r>
      <w:r w:rsidR="00A80729">
        <w:rPr>
          <w:rFonts w:ascii="Arial" w:hAnsi="Arial" w:cs="Arial"/>
          <w:sz w:val="28"/>
          <w:szCs w:val="28"/>
        </w:rPr>
        <w:t>selezione</w:t>
      </w:r>
      <w:r>
        <w:rPr>
          <w:rFonts w:ascii="Arial" w:hAnsi="Arial" w:cs="Arial"/>
          <w:sz w:val="28"/>
          <w:szCs w:val="28"/>
        </w:rPr>
        <w:t xml:space="preserve"> dei possibili destinatari, </w:t>
      </w:r>
      <w:r w:rsidRPr="00A80729">
        <w:rPr>
          <w:rFonts w:ascii="Arial" w:hAnsi="Arial" w:cs="Arial"/>
          <w:sz w:val="28"/>
          <w:szCs w:val="28"/>
          <w:u w:val="single"/>
        </w:rPr>
        <w:t>escludendo i soggetti sicuramente non esposti</w:t>
      </w:r>
      <w:r>
        <w:rPr>
          <w:rFonts w:ascii="Arial" w:hAnsi="Arial" w:cs="Arial"/>
          <w:sz w:val="28"/>
          <w:szCs w:val="28"/>
        </w:rPr>
        <w:t xml:space="preserve"> ed includendo quelli </w:t>
      </w:r>
      <w:r w:rsidRPr="00A80729">
        <w:rPr>
          <w:rFonts w:ascii="Arial" w:hAnsi="Arial" w:cs="Arial"/>
          <w:b/>
          <w:sz w:val="28"/>
          <w:szCs w:val="28"/>
        </w:rPr>
        <w:t>potenzialmente esposti</w:t>
      </w:r>
      <w:r>
        <w:rPr>
          <w:rFonts w:ascii="Arial" w:hAnsi="Arial" w:cs="Arial"/>
          <w:sz w:val="28"/>
          <w:szCs w:val="28"/>
        </w:rPr>
        <w:t>.</w:t>
      </w:r>
    </w:p>
    <w:p w:rsidR="00A80729" w:rsidRDefault="00A80729" w:rsidP="00A80729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 ritiene che le patologie su cui avviare inizialmente l’iniziativa debbano essere i </w:t>
      </w:r>
      <w:r w:rsidRPr="003B786B">
        <w:rPr>
          <w:rFonts w:ascii="Arial" w:hAnsi="Arial" w:cs="Arial"/>
          <w:b/>
          <w:sz w:val="28"/>
          <w:szCs w:val="28"/>
          <w:u w:val="single"/>
        </w:rPr>
        <w:t>Tumori Polmonari</w:t>
      </w:r>
      <w:r w:rsidR="00413C38">
        <w:rPr>
          <w:rFonts w:ascii="Arial" w:hAnsi="Arial" w:cs="Arial"/>
          <w:sz w:val="28"/>
          <w:szCs w:val="28"/>
        </w:rPr>
        <w:t xml:space="preserve"> e</w:t>
      </w:r>
      <w:r>
        <w:rPr>
          <w:rFonts w:ascii="Arial" w:hAnsi="Arial" w:cs="Arial"/>
          <w:sz w:val="28"/>
          <w:szCs w:val="28"/>
        </w:rPr>
        <w:t xml:space="preserve"> le </w:t>
      </w:r>
      <w:r w:rsidRPr="003B786B">
        <w:rPr>
          <w:rFonts w:ascii="Arial" w:hAnsi="Arial" w:cs="Arial"/>
          <w:b/>
          <w:sz w:val="28"/>
          <w:szCs w:val="28"/>
          <w:u w:val="single"/>
        </w:rPr>
        <w:t>Neoplasie Vescicali</w:t>
      </w:r>
      <w:r w:rsidR="00413C38">
        <w:rPr>
          <w:rFonts w:ascii="Arial" w:hAnsi="Arial" w:cs="Arial"/>
          <w:b/>
          <w:sz w:val="28"/>
          <w:szCs w:val="28"/>
          <w:u w:val="single"/>
        </w:rPr>
        <w:t>,</w:t>
      </w:r>
      <w:r w:rsidR="00413C38" w:rsidRPr="00413C38">
        <w:rPr>
          <w:rFonts w:ascii="Arial" w:hAnsi="Arial" w:cs="Arial"/>
          <w:sz w:val="28"/>
          <w:szCs w:val="28"/>
        </w:rPr>
        <w:t xml:space="preserve"> </w:t>
      </w:r>
      <w:r w:rsidR="00413C38">
        <w:rPr>
          <w:rFonts w:ascii="Arial" w:hAnsi="Arial" w:cs="Arial"/>
          <w:sz w:val="28"/>
          <w:szCs w:val="28"/>
        </w:rPr>
        <w:t>le due patologie più numerose; per</w:t>
      </w:r>
      <w:r>
        <w:rPr>
          <w:rFonts w:ascii="Arial" w:hAnsi="Arial" w:cs="Arial"/>
          <w:sz w:val="28"/>
          <w:szCs w:val="28"/>
        </w:rPr>
        <w:t xml:space="preserve"> le </w:t>
      </w:r>
      <w:r w:rsidRPr="003B786B">
        <w:rPr>
          <w:rFonts w:ascii="Arial" w:hAnsi="Arial" w:cs="Arial"/>
          <w:b/>
          <w:sz w:val="28"/>
          <w:szCs w:val="28"/>
        </w:rPr>
        <w:t>Leucemie</w:t>
      </w:r>
      <w:r w:rsidR="00413C38">
        <w:rPr>
          <w:rFonts w:ascii="Arial" w:hAnsi="Arial" w:cs="Arial"/>
          <w:b/>
          <w:sz w:val="28"/>
          <w:szCs w:val="28"/>
        </w:rPr>
        <w:t xml:space="preserve"> </w:t>
      </w:r>
      <w:r w:rsidR="00413C38" w:rsidRPr="00413C38">
        <w:rPr>
          <w:rFonts w:ascii="Arial" w:hAnsi="Arial" w:cs="Arial"/>
          <w:sz w:val="28"/>
          <w:szCs w:val="28"/>
        </w:rPr>
        <w:t>si</w:t>
      </w:r>
      <w:r w:rsidR="00413C38">
        <w:rPr>
          <w:rFonts w:ascii="Arial" w:hAnsi="Arial" w:cs="Arial"/>
          <w:sz w:val="28"/>
          <w:szCs w:val="28"/>
        </w:rPr>
        <w:t xml:space="preserve"> pospone l’inclusione una volta consolidato il progetto</w:t>
      </w:r>
      <w:r>
        <w:rPr>
          <w:rFonts w:ascii="Arial" w:hAnsi="Arial" w:cs="Arial"/>
          <w:sz w:val="28"/>
          <w:szCs w:val="28"/>
        </w:rPr>
        <w:t>.</w:t>
      </w:r>
    </w:p>
    <w:p w:rsidR="00346B63" w:rsidRDefault="00346B63" w:rsidP="00B01E38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tal fine si propone, per i </w:t>
      </w:r>
      <w:r w:rsidRPr="003B786B">
        <w:rPr>
          <w:rFonts w:ascii="Arial" w:hAnsi="Arial" w:cs="Arial"/>
          <w:b/>
          <w:sz w:val="28"/>
          <w:szCs w:val="28"/>
          <w:u w:val="single"/>
        </w:rPr>
        <w:t>Tumori Polmonari</w:t>
      </w:r>
      <w:r>
        <w:rPr>
          <w:rFonts w:ascii="Arial" w:hAnsi="Arial" w:cs="Arial"/>
          <w:sz w:val="28"/>
          <w:szCs w:val="28"/>
        </w:rPr>
        <w:t xml:space="preserve"> e le </w:t>
      </w:r>
      <w:r w:rsidRPr="003B786B">
        <w:rPr>
          <w:rFonts w:ascii="Arial" w:hAnsi="Arial" w:cs="Arial"/>
          <w:b/>
          <w:sz w:val="28"/>
          <w:szCs w:val="28"/>
          <w:u w:val="single"/>
        </w:rPr>
        <w:t>Neoplasie Vescicali</w:t>
      </w:r>
      <w:r>
        <w:rPr>
          <w:rFonts w:ascii="Arial" w:hAnsi="Arial" w:cs="Arial"/>
          <w:sz w:val="28"/>
          <w:szCs w:val="28"/>
        </w:rPr>
        <w:t xml:space="preserve">, un </w:t>
      </w:r>
      <w:r w:rsidRPr="00413C38">
        <w:rPr>
          <w:rFonts w:ascii="Arial" w:hAnsi="Arial" w:cs="Arial"/>
          <w:b/>
          <w:sz w:val="28"/>
          <w:szCs w:val="28"/>
        </w:rPr>
        <w:t>semplice questionario in due step</w:t>
      </w:r>
      <w:r>
        <w:rPr>
          <w:rFonts w:ascii="Arial" w:hAnsi="Arial" w:cs="Arial"/>
          <w:sz w:val="28"/>
          <w:szCs w:val="28"/>
        </w:rPr>
        <w:t xml:space="preserve"> di cui dotare gli operatori delle strutture oncologiche </w:t>
      </w:r>
      <w:r w:rsidR="00413C38">
        <w:rPr>
          <w:rFonts w:ascii="Arial" w:hAnsi="Arial" w:cs="Arial"/>
          <w:sz w:val="28"/>
          <w:szCs w:val="28"/>
        </w:rPr>
        <w:t xml:space="preserve">della Regione, </w:t>
      </w:r>
      <w:r>
        <w:rPr>
          <w:rFonts w:ascii="Arial" w:hAnsi="Arial" w:cs="Arial"/>
          <w:sz w:val="28"/>
          <w:szCs w:val="28"/>
        </w:rPr>
        <w:t xml:space="preserve">onde non ingenerare disdicevoli aspettative in coloro che sarebbero comunque non risarcibili, e non sovraccaricare </w:t>
      </w:r>
      <w:r w:rsidR="00413C38">
        <w:rPr>
          <w:rFonts w:ascii="Arial" w:hAnsi="Arial" w:cs="Arial"/>
          <w:sz w:val="28"/>
          <w:szCs w:val="28"/>
        </w:rPr>
        <w:t xml:space="preserve">gli </w:t>
      </w:r>
      <w:r>
        <w:rPr>
          <w:rFonts w:ascii="Arial" w:hAnsi="Arial" w:cs="Arial"/>
          <w:sz w:val="28"/>
          <w:szCs w:val="28"/>
        </w:rPr>
        <w:t xml:space="preserve">operatori </w:t>
      </w:r>
      <w:r w:rsidR="00413C38">
        <w:rPr>
          <w:rFonts w:ascii="Arial" w:hAnsi="Arial" w:cs="Arial"/>
          <w:sz w:val="28"/>
          <w:szCs w:val="28"/>
        </w:rPr>
        <w:t xml:space="preserve">dei Patronati, </w:t>
      </w:r>
      <w:r>
        <w:rPr>
          <w:rFonts w:ascii="Arial" w:hAnsi="Arial" w:cs="Arial"/>
          <w:sz w:val="28"/>
          <w:szCs w:val="28"/>
        </w:rPr>
        <w:t>già molto impegnati</w:t>
      </w:r>
      <w:r w:rsidR="00413C38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di compiti</w:t>
      </w:r>
      <w:r w:rsidR="00413C38">
        <w:rPr>
          <w:rFonts w:ascii="Arial" w:hAnsi="Arial" w:cs="Arial"/>
          <w:sz w:val="28"/>
          <w:szCs w:val="28"/>
        </w:rPr>
        <w:t xml:space="preserve"> impropri</w:t>
      </w:r>
      <w:r>
        <w:rPr>
          <w:rFonts w:ascii="Arial" w:hAnsi="Arial" w:cs="Arial"/>
          <w:sz w:val="28"/>
          <w:szCs w:val="28"/>
        </w:rPr>
        <w:t>.</w:t>
      </w:r>
    </w:p>
    <w:p w:rsidR="00252E65" w:rsidRDefault="00252E65" w:rsidP="00B01E38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</w:t>
      </w:r>
      <w:r w:rsidRPr="00252E65">
        <w:rPr>
          <w:rFonts w:ascii="Arial" w:hAnsi="Arial" w:cs="Arial"/>
          <w:b/>
          <w:sz w:val="28"/>
          <w:szCs w:val="28"/>
        </w:rPr>
        <w:t>Patronati</w:t>
      </w:r>
      <w:r>
        <w:rPr>
          <w:rFonts w:ascii="Arial" w:hAnsi="Arial" w:cs="Arial"/>
          <w:sz w:val="28"/>
          <w:szCs w:val="28"/>
        </w:rPr>
        <w:t xml:space="preserve"> si faranno carico sia dell’istruzione della </w:t>
      </w:r>
      <w:r w:rsidRPr="00252E65">
        <w:rPr>
          <w:rFonts w:ascii="Arial" w:hAnsi="Arial" w:cs="Arial"/>
          <w:b/>
          <w:sz w:val="28"/>
          <w:szCs w:val="28"/>
        </w:rPr>
        <w:t>pratica previdenziale con l’INAIL</w:t>
      </w:r>
      <w:r>
        <w:rPr>
          <w:rFonts w:ascii="Arial" w:hAnsi="Arial" w:cs="Arial"/>
          <w:sz w:val="28"/>
          <w:szCs w:val="28"/>
        </w:rPr>
        <w:t xml:space="preserve">, sia della comunicazione del relativo </w:t>
      </w:r>
      <w:r w:rsidRPr="00252E65">
        <w:rPr>
          <w:rFonts w:ascii="Arial" w:hAnsi="Arial" w:cs="Arial"/>
          <w:b/>
          <w:sz w:val="28"/>
          <w:szCs w:val="28"/>
        </w:rPr>
        <w:t>referto all’Autorità Giudiziaria</w:t>
      </w:r>
      <w:r>
        <w:rPr>
          <w:rFonts w:ascii="Arial" w:hAnsi="Arial" w:cs="Arial"/>
          <w:sz w:val="28"/>
          <w:szCs w:val="28"/>
        </w:rPr>
        <w:t>, o a chi per essa [i Servizi di Prevenzione in Ambiente di Lavoro delle ASL] per l’eventuale istruttoria penale.</w:t>
      </w:r>
    </w:p>
    <w:p w:rsidR="00AF3726" w:rsidRDefault="00AF3726" w:rsidP="00B01E38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3B786B" w:rsidRPr="00B01E38" w:rsidRDefault="003B786B" w:rsidP="00B01E38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 allegato </w:t>
      </w:r>
      <w:r w:rsidR="00A80729">
        <w:rPr>
          <w:rFonts w:ascii="Arial" w:hAnsi="Arial" w:cs="Arial"/>
          <w:sz w:val="28"/>
          <w:szCs w:val="28"/>
        </w:rPr>
        <w:t>i questionari per</w:t>
      </w:r>
      <w:r>
        <w:rPr>
          <w:rFonts w:ascii="Arial" w:hAnsi="Arial" w:cs="Arial"/>
          <w:sz w:val="28"/>
          <w:szCs w:val="28"/>
        </w:rPr>
        <w:t xml:space="preserve"> </w:t>
      </w:r>
      <w:r w:rsidR="00A80729">
        <w:rPr>
          <w:rFonts w:ascii="Arial" w:hAnsi="Arial" w:cs="Arial"/>
          <w:sz w:val="28"/>
          <w:szCs w:val="28"/>
        </w:rPr>
        <w:t>lo</w:t>
      </w:r>
      <w:r>
        <w:rPr>
          <w:rFonts w:ascii="Arial" w:hAnsi="Arial" w:cs="Arial"/>
          <w:sz w:val="28"/>
          <w:szCs w:val="28"/>
        </w:rPr>
        <w:t xml:space="preserve"> screening sui Tumori polmonari e Vescicali ed una proposta di comunicazione</w:t>
      </w:r>
      <w:r w:rsidR="00252E65">
        <w:rPr>
          <w:rFonts w:ascii="Arial" w:hAnsi="Arial" w:cs="Arial"/>
          <w:sz w:val="28"/>
          <w:szCs w:val="28"/>
        </w:rPr>
        <w:t xml:space="preserve"> all’utente.</w:t>
      </w:r>
    </w:p>
    <w:p w:rsidR="004A2803" w:rsidRPr="00B01E38" w:rsidRDefault="004A2803" w:rsidP="004A2803">
      <w:pPr>
        <w:jc w:val="both"/>
        <w:rPr>
          <w:rFonts w:ascii="Arial" w:hAnsi="Arial" w:cs="Arial"/>
          <w:sz w:val="28"/>
          <w:szCs w:val="28"/>
        </w:rPr>
      </w:pPr>
    </w:p>
    <w:p w:rsidR="004A2803" w:rsidRDefault="004A2803" w:rsidP="004A280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Torino, li </w:t>
      </w:r>
      <w:r w:rsidR="00F552B0">
        <w:rPr>
          <w:rFonts w:ascii="Arial" w:hAnsi="Arial" w:cs="Arial"/>
          <w:sz w:val="32"/>
          <w:szCs w:val="32"/>
        </w:rPr>
        <w:t>1</w:t>
      </w:r>
      <w:r w:rsidR="00252E65">
        <w:rPr>
          <w:rFonts w:ascii="Arial" w:hAnsi="Arial" w:cs="Arial"/>
          <w:sz w:val="32"/>
          <w:szCs w:val="32"/>
        </w:rPr>
        <w:t>6</w:t>
      </w:r>
      <w:r w:rsidR="00AF3726">
        <w:rPr>
          <w:rFonts w:ascii="Arial" w:hAnsi="Arial" w:cs="Arial"/>
          <w:sz w:val="32"/>
          <w:szCs w:val="32"/>
        </w:rPr>
        <w:t xml:space="preserve"> </w:t>
      </w:r>
      <w:r w:rsidR="00252E65">
        <w:rPr>
          <w:rFonts w:ascii="Arial" w:hAnsi="Arial" w:cs="Arial"/>
          <w:sz w:val="32"/>
          <w:szCs w:val="32"/>
        </w:rPr>
        <w:t>gennaio</w:t>
      </w:r>
      <w:r w:rsidR="00D9320E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201</w:t>
      </w:r>
      <w:r w:rsidR="00252E65">
        <w:rPr>
          <w:rFonts w:ascii="Arial" w:hAnsi="Arial" w:cs="Arial"/>
          <w:sz w:val="32"/>
          <w:szCs w:val="32"/>
        </w:rPr>
        <w:t>9</w:t>
      </w:r>
    </w:p>
    <w:p w:rsidR="004A2803" w:rsidRDefault="007F7100" w:rsidP="004A2803">
      <w:pPr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/>
          <w:i/>
          <w:noProof/>
        </w:rPr>
        <w:drawing>
          <wp:inline distT="0" distB="0" distL="0" distR="0">
            <wp:extent cx="2256155" cy="641350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86B" w:rsidRDefault="003B786B" w:rsidP="003B786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  <w:r>
        <w:rPr>
          <w:rFonts w:ascii="Arial" w:hAnsi="Arial" w:cs="Arial"/>
          <w:sz w:val="32"/>
          <w:szCs w:val="32"/>
        </w:rPr>
        <w:lastRenderedPageBreak/>
        <w:t>Questionario di selezione di casi lavoro-correlabili</w:t>
      </w:r>
    </w:p>
    <w:p w:rsidR="003B786B" w:rsidRPr="003B786B" w:rsidRDefault="003B786B" w:rsidP="003B786B">
      <w:pPr>
        <w:rPr>
          <w:rFonts w:eastAsia="MS Mincho"/>
          <w:b/>
          <w:sz w:val="24"/>
          <w:szCs w:val="24"/>
          <w:lang w:eastAsia="ja-JP"/>
        </w:rPr>
      </w:pPr>
    </w:p>
    <w:p w:rsidR="003B786B" w:rsidRPr="00252E65" w:rsidRDefault="003B786B" w:rsidP="00252E65">
      <w:pPr>
        <w:pStyle w:val="Paragrafoelenco"/>
        <w:numPr>
          <w:ilvl w:val="0"/>
          <w:numId w:val="2"/>
        </w:numPr>
        <w:jc w:val="both"/>
        <w:rPr>
          <w:rFonts w:eastAsia="MS Mincho"/>
          <w:b/>
          <w:sz w:val="28"/>
          <w:szCs w:val="28"/>
          <w:lang w:eastAsia="ja-JP"/>
        </w:rPr>
      </w:pPr>
      <w:r w:rsidRPr="00252E65">
        <w:rPr>
          <w:rFonts w:eastAsia="MS Mincho"/>
          <w:b/>
          <w:sz w:val="28"/>
          <w:szCs w:val="28"/>
          <w:lang w:eastAsia="ja-JP"/>
        </w:rPr>
        <w:t xml:space="preserve">Ha sempre lavorato come impiegato in ufficio o in negozio, senza entrare in contatto con sostanze chimiche e senza sostare nei reparti di produzione delle aziende?    Si  </w:t>
      </w:r>
      <w:r w:rsidRPr="00252E65">
        <w:rPr>
          <w:rFonts w:eastAsia="MS Mincho"/>
          <w:sz w:val="28"/>
          <w:szCs w:val="28"/>
          <w:lang w:eastAsia="ja-JP"/>
        </w:rPr>
        <w:sym w:font="Symbol" w:char="F07F"/>
      </w:r>
      <w:r w:rsidRPr="00252E65">
        <w:rPr>
          <w:rFonts w:eastAsia="MS Mincho"/>
          <w:b/>
          <w:sz w:val="28"/>
          <w:szCs w:val="28"/>
          <w:lang w:eastAsia="ja-JP"/>
        </w:rPr>
        <w:t xml:space="preserve">    No  </w:t>
      </w:r>
      <w:r w:rsidRPr="00252E65">
        <w:rPr>
          <w:rFonts w:eastAsia="MS Mincho"/>
          <w:sz w:val="28"/>
          <w:szCs w:val="28"/>
          <w:lang w:eastAsia="ja-JP"/>
        </w:rPr>
        <w:sym w:font="Symbol" w:char="F07F"/>
      </w:r>
    </w:p>
    <w:p w:rsidR="003B786B" w:rsidRPr="00252E65" w:rsidRDefault="00F552B0" w:rsidP="00252E65">
      <w:pPr>
        <w:jc w:val="both"/>
        <w:rPr>
          <w:rFonts w:eastAsia="MS Mincho"/>
          <w:b/>
          <w:sz w:val="28"/>
          <w:szCs w:val="28"/>
          <w:lang w:eastAsia="ja-JP"/>
        </w:rPr>
      </w:pPr>
      <w:r w:rsidRPr="00252E65">
        <w:rPr>
          <w:rFonts w:eastAsia="MS Mincho"/>
          <w:b/>
          <w:sz w:val="28"/>
          <w:szCs w:val="28"/>
          <w:lang w:eastAsia="ja-JP"/>
        </w:rPr>
        <w:t>In caso di risposta affermativa non fare nulla</w:t>
      </w:r>
    </w:p>
    <w:p w:rsidR="00F552B0" w:rsidRPr="00252E65" w:rsidRDefault="00F552B0" w:rsidP="00252E65">
      <w:pPr>
        <w:jc w:val="both"/>
        <w:rPr>
          <w:rFonts w:eastAsia="MS Mincho"/>
          <w:b/>
          <w:sz w:val="28"/>
          <w:szCs w:val="28"/>
          <w:lang w:eastAsia="ja-JP"/>
        </w:rPr>
      </w:pPr>
      <w:r w:rsidRPr="00252E65">
        <w:rPr>
          <w:rFonts w:eastAsia="MS Mincho"/>
          <w:b/>
          <w:sz w:val="28"/>
          <w:szCs w:val="28"/>
          <w:lang w:eastAsia="ja-JP"/>
        </w:rPr>
        <w:t>In caso di risposta negativa pros</w:t>
      </w:r>
      <w:r w:rsidR="00252E65" w:rsidRPr="00252E65">
        <w:rPr>
          <w:rFonts w:eastAsia="MS Mincho"/>
          <w:b/>
          <w:sz w:val="28"/>
          <w:szCs w:val="28"/>
          <w:lang w:eastAsia="ja-JP"/>
        </w:rPr>
        <w:t>e</w:t>
      </w:r>
      <w:r w:rsidRPr="00252E65">
        <w:rPr>
          <w:rFonts w:eastAsia="MS Mincho"/>
          <w:b/>
          <w:sz w:val="28"/>
          <w:szCs w:val="28"/>
          <w:lang w:eastAsia="ja-JP"/>
        </w:rPr>
        <w:t>guire:</w:t>
      </w:r>
    </w:p>
    <w:p w:rsidR="003B786B" w:rsidRPr="00252E65" w:rsidRDefault="003B786B" w:rsidP="00252E65">
      <w:pPr>
        <w:pStyle w:val="Paragrafoelenco"/>
        <w:numPr>
          <w:ilvl w:val="0"/>
          <w:numId w:val="2"/>
        </w:numPr>
        <w:jc w:val="both"/>
        <w:rPr>
          <w:rFonts w:eastAsia="MS Mincho"/>
          <w:b/>
          <w:sz w:val="28"/>
          <w:szCs w:val="28"/>
          <w:lang w:eastAsia="ja-JP"/>
        </w:rPr>
      </w:pPr>
      <w:r w:rsidRPr="00252E65">
        <w:rPr>
          <w:rFonts w:eastAsia="MS Mincho"/>
          <w:b/>
          <w:sz w:val="28"/>
          <w:szCs w:val="28"/>
          <w:lang w:eastAsia="ja-JP"/>
        </w:rPr>
        <w:t xml:space="preserve">Ha lavorato in uno dei seguenti settori produttivi per almeno 1 anno, almeno 5 anni prima della data di diagnosi di tumore?    Si  </w:t>
      </w:r>
      <w:r w:rsidRPr="00252E65">
        <w:rPr>
          <w:rFonts w:eastAsia="MS Mincho"/>
          <w:sz w:val="28"/>
          <w:szCs w:val="28"/>
          <w:lang w:eastAsia="ja-JP"/>
        </w:rPr>
        <w:sym w:font="Symbol" w:char="F07F"/>
      </w:r>
      <w:r w:rsidRPr="00252E65">
        <w:rPr>
          <w:rFonts w:eastAsia="MS Mincho"/>
          <w:b/>
          <w:sz w:val="28"/>
          <w:szCs w:val="28"/>
          <w:lang w:eastAsia="ja-JP"/>
        </w:rPr>
        <w:t xml:space="preserve">    No  </w:t>
      </w:r>
      <w:r w:rsidRPr="00252E65">
        <w:rPr>
          <w:rFonts w:eastAsia="MS Mincho"/>
          <w:sz w:val="28"/>
          <w:szCs w:val="28"/>
          <w:lang w:eastAsia="ja-JP"/>
        </w:rPr>
        <w:sym w:font="Symbol" w:char="F07F"/>
      </w:r>
    </w:p>
    <w:p w:rsidR="00252E65" w:rsidRPr="00252E65" w:rsidRDefault="00252E65" w:rsidP="00252E65">
      <w:pPr>
        <w:pStyle w:val="Paragrafoelenco"/>
        <w:numPr>
          <w:ilvl w:val="0"/>
          <w:numId w:val="2"/>
        </w:numPr>
        <w:jc w:val="both"/>
        <w:rPr>
          <w:rFonts w:eastAsia="MS Mincho"/>
          <w:b/>
          <w:sz w:val="28"/>
          <w:szCs w:val="28"/>
          <w:lang w:eastAsia="ja-JP"/>
        </w:rPr>
      </w:pPr>
      <w:r w:rsidRPr="00252E65">
        <w:rPr>
          <w:rFonts w:eastAsia="MS Mincho"/>
          <w:b/>
          <w:sz w:val="28"/>
          <w:szCs w:val="28"/>
          <w:lang w:eastAsia="ja-JP"/>
        </w:rPr>
        <w:t>In caso di risposta affermativa applicare uno dei successivi questionari occupazionali.</w:t>
      </w:r>
    </w:p>
    <w:p w:rsidR="00F552B0" w:rsidRPr="00252E65" w:rsidRDefault="00F552B0" w:rsidP="00252E65">
      <w:pPr>
        <w:jc w:val="both"/>
        <w:rPr>
          <w:rFonts w:eastAsia="MS Mincho"/>
          <w:b/>
          <w:sz w:val="28"/>
          <w:szCs w:val="28"/>
          <w:lang w:eastAsia="ja-JP"/>
        </w:rPr>
      </w:pPr>
    </w:p>
    <w:p w:rsidR="00F552B0" w:rsidRDefault="00F552B0">
      <w:pPr>
        <w:rPr>
          <w:rFonts w:eastAsia="MS Mincho"/>
          <w:b/>
          <w:sz w:val="24"/>
          <w:szCs w:val="24"/>
          <w:lang w:eastAsia="ja-JP"/>
        </w:rPr>
      </w:pPr>
      <w:r>
        <w:rPr>
          <w:rFonts w:eastAsia="MS Mincho"/>
          <w:b/>
          <w:sz w:val="24"/>
          <w:szCs w:val="24"/>
          <w:lang w:eastAsia="ja-JP"/>
        </w:rPr>
        <w:br w:type="page"/>
      </w:r>
    </w:p>
    <w:p w:rsidR="003B786B" w:rsidRPr="003B786B" w:rsidRDefault="003B786B" w:rsidP="003B786B">
      <w:pPr>
        <w:rPr>
          <w:rFonts w:eastAsia="MS Mincho"/>
          <w:b/>
          <w:sz w:val="24"/>
          <w:szCs w:val="24"/>
          <w:lang w:eastAsia="ja-JP"/>
        </w:rPr>
      </w:pPr>
    </w:p>
    <w:p w:rsidR="003B786B" w:rsidRDefault="00252E65" w:rsidP="003B786B">
      <w:pPr>
        <w:rPr>
          <w:rFonts w:eastAsia="MS Mincho"/>
          <w:b/>
          <w:sz w:val="24"/>
          <w:szCs w:val="24"/>
          <w:lang w:eastAsia="ja-JP"/>
        </w:rPr>
      </w:pPr>
      <w:r>
        <w:rPr>
          <w:rFonts w:eastAsia="MS Mincho"/>
          <w:b/>
          <w:sz w:val="24"/>
          <w:szCs w:val="24"/>
          <w:lang w:eastAsia="ja-JP"/>
        </w:rPr>
        <w:t xml:space="preserve">Per </w:t>
      </w:r>
      <w:r w:rsidR="003B786B" w:rsidRPr="003B786B">
        <w:rPr>
          <w:rFonts w:eastAsia="MS Mincho"/>
          <w:b/>
          <w:sz w:val="24"/>
          <w:szCs w:val="24"/>
          <w:lang w:eastAsia="ja-JP"/>
        </w:rPr>
        <w:t xml:space="preserve">TUMORE </w:t>
      </w:r>
      <w:r>
        <w:rPr>
          <w:rFonts w:eastAsia="MS Mincho"/>
          <w:b/>
          <w:sz w:val="24"/>
          <w:szCs w:val="24"/>
          <w:lang w:eastAsia="ja-JP"/>
        </w:rPr>
        <w:t xml:space="preserve">alla </w:t>
      </w:r>
      <w:r w:rsidR="003B786B" w:rsidRPr="003B786B">
        <w:rPr>
          <w:rFonts w:eastAsia="MS Mincho"/>
          <w:b/>
          <w:sz w:val="24"/>
          <w:szCs w:val="24"/>
          <w:lang w:eastAsia="ja-JP"/>
        </w:rPr>
        <w:t>VESCICA</w:t>
      </w:r>
    </w:p>
    <w:p w:rsidR="00252E65" w:rsidRPr="003B786B" w:rsidRDefault="00252E65" w:rsidP="003B786B">
      <w:pPr>
        <w:rPr>
          <w:rFonts w:eastAsia="MS Mincho"/>
          <w:b/>
          <w:sz w:val="24"/>
          <w:szCs w:val="24"/>
          <w:lang w:eastAsia="ja-JP"/>
        </w:rPr>
      </w:pPr>
    </w:p>
    <w:p w:rsidR="003B786B" w:rsidRPr="003B786B" w:rsidRDefault="003B786B" w:rsidP="003B786B">
      <w:pPr>
        <w:rPr>
          <w:rFonts w:eastAsia="MS Mincho"/>
          <w:sz w:val="24"/>
          <w:szCs w:val="24"/>
          <w:lang w:eastAsia="ja-JP"/>
        </w:rPr>
      </w:pPr>
      <w:r w:rsidRPr="003B786B">
        <w:rPr>
          <w:rFonts w:eastAsia="MS Mincho"/>
          <w:sz w:val="24"/>
          <w:szCs w:val="24"/>
          <w:lang w:eastAsia="ja-JP"/>
        </w:rPr>
        <w:t>AUTOTRASPORTI E MAGAZZINI ANNESSI</w:t>
      </w:r>
    </w:p>
    <w:p w:rsidR="003B786B" w:rsidRPr="003B786B" w:rsidRDefault="003B786B" w:rsidP="003B786B">
      <w:pPr>
        <w:rPr>
          <w:rFonts w:eastAsia="MS Mincho"/>
          <w:sz w:val="24"/>
          <w:szCs w:val="24"/>
          <w:lang w:eastAsia="ja-JP"/>
        </w:rPr>
      </w:pPr>
      <w:r w:rsidRPr="003B786B">
        <w:rPr>
          <w:rFonts w:eastAsia="MS Mincho"/>
          <w:sz w:val="24"/>
          <w:szCs w:val="24"/>
          <w:lang w:eastAsia="ja-JP"/>
        </w:rPr>
        <w:t>CHIMICA</w:t>
      </w:r>
    </w:p>
    <w:p w:rsidR="003B786B" w:rsidRPr="003B786B" w:rsidRDefault="003B786B" w:rsidP="003B786B">
      <w:pPr>
        <w:rPr>
          <w:rFonts w:eastAsia="MS Mincho"/>
          <w:sz w:val="24"/>
          <w:szCs w:val="24"/>
          <w:lang w:eastAsia="ja-JP"/>
        </w:rPr>
      </w:pPr>
      <w:r w:rsidRPr="003B786B">
        <w:rPr>
          <w:rFonts w:eastAsia="MS Mincho"/>
          <w:sz w:val="24"/>
          <w:szCs w:val="24"/>
          <w:lang w:eastAsia="ja-JP"/>
        </w:rPr>
        <w:t>CONCERIE</w:t>
      </w:r>
    </w:p>
    <w:p w:rsidR="003B786B" w:rsidRPr="003B786B" w:rsidRDefault="003B786B" w:rsidP="003B786B">
      <w:pPr>
        <w:rPr>
          <w:rFonts w:eastAsia="MS Mincho"/>
          <w:sz w:val="24"/>
          <w:szCs w:val="24"/>
          <w:lang w:eastAsia="ja-JP"/>
        </w:rPr>
      </w:pPr>
      <w:r w:rsidRPr="003B786B">
        <w:rPr>
          <w:rFonts w:eastAsia="MS Mincho"/>
          <w:sz w:val="24"/>
          <w:szCs w:val="24"/>
          <w:lang w:eastAsia="ja-JP"/>
        </w:rPr>
        <w:t>COSTRUZIONI</w:t>
      </w:r>
    </w:p>
    <w:p w:rsidR="003B786B" w:rsidRPr="003B786B" w:rsidRDefault="00252E65" w:rsidP="003B786B">
      <w:pPr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>MINIERE</w:t>
      </w:r>
    </w:p>
    <w:p w:rsidR="003B786B" w:rsidRPr="003B786B" w:rsidRDefault="003B786B" w:rsidP="003B786B">
      <w:pPr>
        <w:rPr>
          <w:rFonts w:eastAsia="MS Mincho"/>
          <w:sz w:val="24"/>
          <w:szCs w:val="24"/>
          <w:lang w:eastAsia="ja-JP"/>
        </w:rPr>
      </w:pPr>
      <w:r w:rsidRPr="003B786B">
        <w:rPr>
          <w:rFonts w:eastAsia="MS Mincho"/>
          <w:sz w:val="24"/>
          <w:szCs w:val="24"/>
          <w:lang w:eastAsia="ja-JP"/>
        </w:rPr>
        <w:t>FORZE ARMATE</w:t>
      </w:r>
    </w:p>
    <w:p w:rsidR="003B786B" w:rsidRPr="003B786B" w:rsidRDefault="00252E65" w:rsidP="003B786B">
      <w:pPr>
        <w:rPr>
          <w:rFonts w:eastAsia="MS Mincho"/>
          <w:sz w:val="24"/>
          <w:szCs w:val="24"/>
          <w:lang w:eastAsia="ja-JP"/>
        </w:rPr>
      </w:pPr>
      <w:r w:rsidRPr="003B786B">
        <w:rPr>
          <w:rFonts w:eastAsia="MS Mincho"/>
          <w:sz w:val="24"/>
          <w:szCs w:val="24"/>
          <w:lang w:eastAsia="ja-JP"/>
        </w:rPr>
        <w:t xml:space="preserve">PRODUZIONE </w:t>
      </w:r>
      <w:r w:rsidR="003B786B" w:rsidRPr="003B786B">
        <w:rPr>
          <w:rFonts w:eastAsia="MS Mincho"/>
          <w:sz w:val="24"/>
          <w:szCs w:val="24"/>
          <w:lang w:eastAsia="ja-JP"/>
        </w:rPr>
        <w:t>GOMMA (CAVI, ALTRO)</w:t>
      </w:r>
    </w:p>
    <w:p w:rsidR="00252E65" w:rsidRDefault="00252E65" w:rsidP="003B786B">
      <w:pPr>
        <w:rPr>
          <w:rFonts w:eastAsia="MS Mincho"/>
          <w:sz w:val="24"/>
          <w:szCs w:val="24"/>
          <w:lang w:eastAsia="ja-JP"/>
        </w:rPr>
      </w:pPr>
      <w:r w:rsidRPr="003B786B">
        <w:rPr>
          <w:rFonts w:eastAsia="MS Mincho"/>
          <w:sz w:val="24"/>
          <w:szCs w:val="24"/>
          <w:lang w:eastAsia="ja-JP"/>
        </w:rPr>
        <w:t xml:space="preserve">PRODUZIONE PNEUMATICI </w:t>
      </w:r>
    </w:p>
    <w:p w:rsidR="003B786B" w:rsidRPr="003B786B" w:rsidRDefault="003B786B" w:rsidP="003B786B">
      <w:pPr>
        <w:rPr>
          <w:rFonts w:eastAsia="MS Mincho"/>
          <w:sz w:val="24"/>
          <w:szCs w:val="24"/>
          <w:lang w:eastAsia="ja-JP"/>
        </w:rPr>
      </w:pPr>
      <w:r w:rsidRPr="003B786B">
        <w:rPr>
          <w:rFonts w:eastAsia="MS Mincho"/>
          <w:sz w:val="24"/>
          <w:szCs w:val="24"/>
          <w:lang w:eastAsia="ja-JP"/>
        </w:rPr>
        <w:t>METALLURGIA</w:t>
      </w:r>
    </w:p>
    <w:p w:rsidR="003B786B" w:rsidRPr="003B786B" w:rsidRDefault="003B786B" w:rsidP="003B786B">
      <w:pPr>
        <w:rPr>
          <w:rFonts w:eastAsia="MS Mincho"/>
          <w:sz w:val="24"/>
          <w:szCs w:val="24"/>
          <w:lang w:eastAsia="ja-JP"/>
        </w:rPr>
      </w:pPr>
      <w:r w:rsidRPr="003B786B">
        <w:rPr>
          <w:rFonts w:eastAsia="MS Mincho"/>
          <w:sz w:val="24"/>
          <w:szCs w:val="24"/>
          <w:lang w:eastAsia="ja-JP"/>
        </w:rPr>
        <w:t>METALMECCANICA</w:t>
      </w:r>
    </w:p>
    <w:p w:rsidR="003B786B" w:rsidRPr="003B786B" w:rsidRDefault="003B786B" w:rsidP="003B786B">
      <w:pPr>
        <w:rPr>
          <w:rFonts w:eastAsia="MS Mincho"/>
          <w:sz w:val="24"/>
          <w:szCs w:val="24"/>
          <w:lang w:eastAsia="ja-JP"/>
        </w:rPr>
      </w:pPr>
      <w:r w:rsidRPr="003B786B">
        <w:rPr>
          <w:rFonts w:eastAsia="MS Mincho"/>
          <w:sz w:val="24"/>
          <w:szCs w:val="24"/>
          <w:lang w:eastAsia="ja-JP"/>
        </w:rPr>
        <w:t>PARRUCCHIER</w:t>
      </w:r>
      <w:r w:rsidR="00252E65">
        <w:rPr>
          <w:rFonts w:eastAsia="MS Mincho"/>
          <w:sz w:val="24"/>
          <w:szCs w:val="24"/>
          <w:lang w:eastAsia="ja-JP"/>
        </w:rPr>
        <w:t>E/</w:t>
      </w:r>
      <w:r w:rsidRPr="003B786B">
        <w:rPr>
          <w:rFonts w:eastAsia="MS Mincho"/>
          <w:sz w:val="24"/>
          <w:szCs w:val="24"/>
          <w:lang w:eastAsia="ja-JP"/>
        </w:rPr>
        <w:t>I</w:t>
      </w:r>
    </w:p>
    <w:p w:rsidR="003B786B" w:rsidRPr="003B786B" w:rsidRDefault="003B786B" w:rsidP="003B786B">
      <w:pPr>
        <w:rPr>
          <w:rFonts w:eastAsia="MS Mincho"/>
          <w:sz w:val="24"/>
          <w:szCs w:val="24"/>
          <w:lang w:eastAsia="ja-JP"/>
        </w:rPr>
      </w:pPr>
      <w:r w:rsidRPr="003B786B">
        <w:rPr>
          <w:rFonts w:eastAsia="MS Mincho"/>
          <w:sz w:val="24"/>
          <w:szCs w:val="24"/>
          <w:lang w:eastAsia="ja-JP"/>
        </w:rPr>
        <w:t xml:space="preserve">PRODUZIONE </w:t>
      </w:r>
      <w:r w:rsidR="00252E65">
        <w:rPr>
          <w:rFonts w:eastAsia="MS Mincho"/>
          <w:sz w:val="24"/>
          <w:szCs w:val="24"/>
          <w:lang w:eastAsia="ja-JP"/>
        </w:rPr>
        <w:t xml:space="preserve">di </w:t>
      </w:r>
      <w:r w:rsidRPr="003B786B">
        <w:rPr>
          <w:rFonts w:eastAsia="MS Mincho"/>
          <w:sz w:val="24"/>
          <w:szCs w:val="24"/>
          <w:lang w:eastAsia="ja-JP"/>
        </w:rPr>
        <w:t>ELETTRICITÀ, GAS E VAPORE</w:t>
      </w:r>
    </w:p>
    <w:p w:rsidR="003B786B" w:rsidRPr="003B786B" w:rsidRDefault="003B786B" w:rsidP="003B786B">
      <w:pPr>
        <w:rPr>
          <w:rFonts w:eastAsia="MS Mincho"/>
          <w:sz w:val="24"/>
          <w:szCs w:val="24"/>
          <w:lang w:eastAsia="ja-JP"/>
        </w:rPr>
      </w:pPr>
      <w:r w:rsidRPr="003B786B">
        <w:rPr>
          <w:rFonts w:eastAsia="MS Mincho"/>
          <w:sz w:val="24"/>
          <w:szCs w:val="24"/>
          <w:lang w:eastAsia="ja-JP"/>
        </w:rPr>
        <w:t>TINTORIA E STAMPA TESSUTI</w:t>
      </w:r>
    </w:p>
    <w:p w:rsidR="003B786B" w:rsidRPr="003B786B" w:rsidRDefault="003B786B" w:rsidP="003B786B">
      <w:pPr>
        <w:rPr>
          <w:rFonts w:eastAsia="MS Mincho"/>
          <w:sz w:val="24"/>
          <w:szCs w:val="24"/>
          <w:lang w:eastAsia="ja-JP"/>
        </w:rPr>
      </w:pPr>
      <w:r w:rsidRPr="003B786B">
        <w:rPr>
          <w:rFonts w:eastAsia="MS Mincho"/>
          <w:sz w:val="24"/>
          <w:szCs w:val="24"/>
          <w:lang w:eastAsia="ja-JP"/>
        </w:rPr>
        <w:t>TIPOGRAFIA E STAMPA</w:t>
      </w:r>
    </w:p>
    <w:p w:rsidR="003B786B" w:rsidRPr="003B786B" w:rsidRDefault="003B786B" w:rsidP="003B786B">
      <w:pPr>
        <w:rPr>
          <w:rFonts w:eastAsia="MS Mincho"/>
          <w:sz w:val="24"/>
          <w:szCs w:val="24"/>
          <w:lang w:eastAsia="ja-JP"/>
        </w:rPr>
      </w:pPr>
      <w:r w:rsidRPr="003B786B">
        <w:rPr>
          <w:rFonts w:eastAsia="MS Mincho"/>
          <w:sz w:val="24"/>
          <w:szCs w:val="24"/>
          <w:lang w:eastAsia="ja-JP"/>
        </w:rPr>
        <w:t>VERNICIATURA</w:t>
      </w:r>
    </w:p>
    <w:p w:rsidR="003B786B" w:rsidRPr="003B786B" w:rsidRDefault="003B786B" w:rsidP="003B786B">
      <w:pPr>
        <w:rPr>
          <w:rFonts w:eastAsia="MS Mincho"/>
          <w:b/>
          <w:sz w:val="24"/>
          <w:szCs w:val="24"/>
          <w:lang w:eastAsia="ja-JP"/>
        </w:rPr>
      </w:pPr>
    </w:p>
    <w:p w:rsidR="003B786B" w:rsidRPr="003B786B" w:rsidRDefault="003B786B" w:rsidP="003B786B">
      <w:pPr>
        <w:rPr>
          <w:rFonts w:eastAsia="MS Mincho"/>
          <w:b/>
          <w:sz w:val="24"/>
          <w:szCs w:val="24"/>
          <w:lang w:eastAsia="ja-JP"/>
        </w:rPr>
      </w:pPr>
      <w:r>
        <w:rPr>
          <w:rFonts w:eastAsia="MS Mincho"/>
          <w:b/>
          <w:sz w:val="24"/>
          <w:szCs w:val="24"/>
          <w:lang w:eastAsia="ja-JP"/>
        </w:rPr>
        <w:br w:type="page"/>
      </w:r>
    </w:p>
    <w:p w:rsidR="003B786B" w:rsidRDefault="00252E65" w:rsidP="003B786B">
      <w:pPr>
        <w:rPr>
          <w:rFonts w:eastAsia="MS Mincho"/>
          <w:b/>
          <w:sz w:val="24"/>
          <w:szCs w:val="24"/>
          <w:lang w:eastAsia="ja-JP"/>
        </w:rPr>
      </w:pPr>
      <w:r>
        <w:rPr>
          <w:rFonts w:eastAsia="MS Mincho"/>
          <w:b/>
          <w:sz w:val="24"/>
          <w:szCs w:val="24"/>
          <w:lang w:eastAsia="ja-JP"/>
        </w:rPr>
        <w:lastRenderedPageBreak/>
        <w:t xml:space="preserve">Per </w:t>
      </w:r>
      <w:r w:rsidR="003B786B" w:rsidRPr="003B786B">
        <w:rPr>
          <w:rFonts w:eastAsia="MS Mincho"/>
          <w:b/>
          <w:sz w:val="24"/>
          <w:szCs w:val="24"/>
          <w:lang w:eastAsia="ja-JP"/>
        </w:rPr>
        <w:t xml:space="preserve">TUMORE </w:t>
      </w:r>
      <w:r>
        <w:rPr>
          <w:rFonts w:eastAsia="MS Mincho"/>
          <w:b/>
          <w:sz w:val="24"/>
          <w:szCs w:val="24"/>
          <w:lang w:eastAsia="ja-JP"/>
        </w:rPr>
        <w:t xml:space="preserve">al </w:t>
      </w:r>
      <w:r w:rsidR="003B786B" w:rsidRPr="003B786B">
        <w:rPr>
          <w:rFonts w:eastAsia="MS Mincho"/>
          <w:b/>
          <w:sz w:val="24"/>
          <w:szCs w:val="24"/>
          <w:lang w:eastAsia="ja-JP"/>
        </w:rPr>
        <w:t>POLMONE</w:t>
      </w:r>
    </w:p>
    <w:p w:rsidR="00252E65" w:rsidRPr="003B786B" w:rsidRDefault="00252E65" w:rsidP="003B786B">
      <w:pPr>
        <w:rPr>
          <w:rFonts w:eastAsia="MS Mincho"/>
          <w:b/>
          <w:sz w:val="24"/>
          <w:szCs w:val="24"/>
          <w:lang w:eastAsia="ja-JP"/>
        </w:rPr>
      </w:pPr>
    </w:p>
    <w:p w:rsidR="003B786B" w:rsidRPr="003B786B" w:rsidRDefault="003B786B" w:rsidP="003B786B">
      <w:pPr>
        <w:rPr>
          <w:rFonts w:eastAsia="MS Mincho"/>
          <w:sz w:val="24"/>
          <w:szCs w:val="24"/>
          <w:lang w:eastAsia="ja-JP"/>
        </w:rPr>
      </w:pPr>
      <w:r w:rsidRPr="003B786B">
        <w:rPr>
          <w:rFonts w:eastAsia="MS Mincho"/>
          <w:sz w:val="24"/>
          <w:szCs w:val="24"/>
          <w:lang w:eastAsia="ja-JP"/>
        </w:rPr>
        <w:t>AGRICOLTURA</w:t>
      </w:r>
    </w:p>
    <w:p w:rsidR="003B786B" w:rsidRPr="003B786B" w:rsidRDefault="003B786B" w:rsidP="003B786B">
      <w:pPr>
        <w:rPr>
          <w:rFonts w:eastAsia="MS Mincho"/>
          <w:sz w:val="24"/>
          <w:szCs w:val="24"/>
          <w:lang w:eastAsia="ja-JP"/>
        </w:rPr>
      </w:pPr>
      <w:r w:rsidRPr="003B786B">
        <w:rPr>
          <w:rFonts w:eastAsia="MS Mincho"/>
          <w:sz w:val="24"/>
          <w:szCs w:val="24"/>
          <w:lang w:eastAsia="ja-JP"/>
        </w:rPr>
        <w:t>AUTOTRASPORTI E MAGAZZINI ANNESSI</w:t>
      </w:r>
    </w:p>
    <w:p w:rsidR="003B786B" w:rsidRPr="003B786B" w:rsidRDefault="003B786B" w:rsidP="003B786B">
      <w:pPr>
        <w:rPr>
          <w:rFonts w:eastAsia="MS Mincho"/>
          <w:sz w:val="24"/>
          <w:szCs w:val="24"/>
          <w:lang w:eastAsia="ja-JP"/>
        </w:rPr>
      </w:pPr>
      <w:r w:rsidRPr="003B786B">
        <w:rPr>
          <w:rFonts w:eastAsia="MS Mincho"/>
          <w:sz w:val="24"/>
          <w:szCs w:val="24"/>
          <w:lang w:eastAsia="ja-JP"/>
        </w:rPr>
        <w:t>CHIMICA</w:t>
      </w:r>
    </w:p>
    <w:p w:rsidR="003B786B" w:rsidRPr="003B786B" w:rsidRDefault="00252E65" w:rsidP="003B786B">
      <w:pPr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 xml:space="preserve">EDILIZIA e </w:t>
      </w:r>
      <w:r w:rsidR="003B786B" w:rsidRPr="003B786B">
        <w:rPr>
          <w:rFonts w:eastAsia="MS Mincho"/>
          <w:sz w:val="24"/>
          <w:szCs w:val="24"/>
          <w:lang w:eastAsia="ja-JP"/>
        </w:rPr>
        <w:t>COSTRUZIONI</w:t>
      </w:r>
    </w:p>
    <w:p w:rsidR="003B786B" w:rsidRPr="003B786B" w:rsidRDefault="003B786B" w:rsidP="003B786B">
      <w:pPr>
        <w:rPr>
          <w:rFonts w:eastAsia="MS Mincho"/>
          <w:sz w:val="24"/>
          <w:szCs w:val="24"/>
          <w:lang w:eastAsia="ja-JP"/>
        </w:rPr>
      </w:pPr>
      <w:r w:rsidRPr="003B786B">
        <w:rPr>
          <w:rFonts w:eastAsia="MS Mincho"/>
          <w:sz w:val="24"/>
          <w:szCs w:val="24"/>
          <w:lang w:eastAsia="ja-JP"/>
        </w:rPr>
        <w:t>CUOCO IN RISTORAZIONE</w:t>
      </w:r>
    </w:p>
    <w:p w:rsidR="003B786B" w:rsidRPr="003B786B" w:rsidRDefault="00252E65" w:rsidP="003B786B">
      <w:pPr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 xml:space="preserve">MINIERE e </w:t>
      </w:r>
      <w:r w:rsidR="003B786B" w:rsidRPr="003B786B">
        <w:rPr>
          <w:rFonts w:eastAsia="MS Mincho"/>
          <w:sz w:val="24"/>
          <w:szCs w:val="24"/>
          <w:lang w:eastAsia="ja-JP"/>
        </w:rPr>
        <w:t>ESTRAZIONE</w:t>
      </w:r>
    </w:p>
    <w:p w:rsidR="003B786B" w:rsidRPr="003B786B" w:rsidRDefault="003B786B" w:rsidP="003B786B">
      <w:pPr>
        <w:rPr>
          <w:rFonts w:eastAsia="MS Mincho"/>
          <w:sz w:val="24"/>
          <w:szCs w:val="24"/>
          <w:lang w:eastAsia="ja-JP"/>
        </w:rPr>
      </w:pPr>
      <w:r w:rsidRPr="003B786B">
        <w:rPr>
          <w:rFonts w:eastAsia="MS Mincho"/>
          <w:sz w:val="24"/>
          <w:szCs w:val="24"/>
          <w:lang w:eastAsia="ja-JP"/>
        </w:rPr>
        <w:t>FORZE ARMATE</w:t>
      </w:r>
    </w:p>
    <w:p w:rsidR="003B786B" w:rsidRPr="003B786B" w:rsidRDefault="003B786B" w:rsidP="003B786B">
      <w:pPr>
        <w:rPr>
          <w:rFonts w:eastAsia="MS Mincho"/>
          <w:sz w:val="24"/>
          <w:szCs w:val="24"/>
          <w:lang w:eastAsia="ja-JP"/>
        </w:rPr>
      </w:pPr>
      <w:r w:rsidRPr="003B786B">
        <w:rPr>
          <w:rFonts w:eastAsia="MS Mincho"/>
          <w:sz w:val="24"/>
          <w:szCs w:val="24"/>
          <w:lang w:eastAsia="ja-JP"/>
        </w:rPr>
        <w:t>INDUSTRIA DEL LEGNO</w:t>
      </w:r>
    </w:p>
    <w:p w:rsidR="003B786B" w:rsidRPr="003B786B" w:rsidRDefault="003B786B" w:rsidP="003B786B">
      <w:pPr>
        <w:rPr>
          <w:rFonts w:eastAsia="MS Mincho"/>
          <w:sz w:val="24"/>
          <w:szCs w:val="24"/>
          <w:lang w:eastAsia="ja-JP"/>
        </w:rPr>
      </w:pPr>
      <w:r w:rsidRPr="003B786B">
        <w:rPr>
          <w:rFonts w:eastAsia="MS Mincho"/>
          <w:sz w:val="24"/>
          <w:szCs w:val="24"/>
          <w:lang w:eastAsia="ja-JP"/>
        </w:rPr>
        <w:t xml:space="preserve">INDUSTRIA DEL VETRO </w:t>
      </w:r>
      <w:r w:rsidR="00EA0EFA">
        <w:rPr>
          <w:rFonts w:eastAsia="MS Mincho"/>
          <w:sz w:val="24"/>
          <w:szCs w:val="24"/>
          <w:lang w:eastAsia="ja-JP"/>
        </w:rPr>
        <w:t>e</w:t>
      </w:r>
      <w:r w:rsidRPr="003B786B">
        <w:rPr>
          <w:rFonts w:eastAsia="MS Mincho"/>
          <w:sz w:val="24"/>
          <w:szCs w:val="24"/>
          <w:lang w:eastAsia="ja-JP"/>
        </w:rPr>
        <w:t xml:space="preserve"> FIBRE ARTIFICIALI</w:t>
      </w:r>
    </w:p>
    <w:p w:rsidR="003B786B" w:rsidRPr="003B786B" w:rsidRDefault="003B786B" w:rsidP="003B786B">
      <w:pPr>
        <w:rPr>
          <w:rFonts w:eastAsia="MS Mincho"/>
          <w:sz w:val="24"/>
          <w:szCs w:val="24"/>
          <w:lang w:eastAsia="ja-JP"/>
        </w:rPr>
      </w:pPr>
      <w:r w:rsidRPr="003B786B">
        <w:rPr>
          <w:rFonts w:eastAsia="MS Mincho"/>
          <w:sz w:val="24"/>
          <w:szCs w:val="24"/>
          <w:lang w:eastAsia="ja-JP"/>
        </w:rPr>
        <w:t>INDUSTRIA DELLA CARTA</w:t>
      </w:r>
    </w:p>
    <w:p w:rsidR="003B786B" w:rsidRPr="003B786B" w:rsidRDefault="003B786B" w:rsidP="003B786B">
      <w:pPr>
        <w:rPr>
          <w:rFonts w:eastAsia="MS Mincho"/>
          <w:sz w:val="24"/>
          <w:szCs w:val="24"/>
          <w:lang w:eastAsia="ja-JP"/>
        </w:rPr>
      </w:pPr>
      <w:r w:rsidRPr="003B786B">
        <w:rPr>
          <w:rFonts w:eastAsia="MS Mincho"/>
          <w:sz w:val="24"/>
          <w:szCs w:val="24"/>
          <w:lang w:eastAsia="ja-JP"/>
        </w:rPr>
        <w:t xml:space="preserve">INDUSTRIA DELLA PELLE </w:t>
      </w:r>
      <w:r w:rsidR="00EA0EFA">
        <w:rPr>
          <w:rFonts w:eastAsia="MS Mincho"/>
          <w:sz w:val="24"/>
          <w:szCs w:val="24"/>
          <w:lang w:eastAsia="ja-JP"/>
        </w:rPr>
        <w:t>e</w:t>
      </w:r>
      <w:r w:rsidRPr="003B786B">
        <w:rPr>
          <w:rFonts w:eastAsia="MS Mincho"/>
          <w:sz w:val="24"/>
          <w:szCs w:val="24"/>
          <w:lang w:eastAsia="ja-JP"/>
        </w:rPr>
        <w:t xml:space="preserve"> DEL CUOIO</w:t>
      </w:r>
    </w:p>
    <w:p w:rsidR="003B786B" w:rsidRPr="003B786B" w:rsidRDefault="003B786B" w:rsidP="003B786B">
      <w:pPr>
        <w:rPr>
          <w:rFonts w:eastAsia="MS Mincho"/>
          <w:sz w:val="24"/>
          <w:szCs w:val="24"/>
          <w:lang w:eastAsia="ja-JP"/>
        </w:rPr>
      </w:pPr>
      <w:r w:rsidRPr="003B786B">
        <w:rPr>
          <w:rFonts w:eastAsia="MS Mincho"/>
          <w:sz w:val="24"/>
          <w:szCs w:val="24"/>
          <w:lang w:eastAsia="ja-JP"/>
        </w:rPr>
        <w:t>METALLURGIA</w:t>
      </w:r>
    </w:p>
    <w:p w:rsidR="003B786B" w:rsidRPr="003B786B" w:rsidRDefault="003B786B" w:rsidP="003B786B">
      <w:pPr>
        <w:rPr>
          <w:rFonts w:eastAsia="MS Mincho"/>
          <w:sz w:val="24"/>
          <w:szCs w:val="24"/>
          <w:lang w:eastAsia="ja-JP"/>
        </w:rPr>
      </w:pPr>
      <w:r w:rsidRPr="003B786B">
        <w:rPr>
          <w:rFonts w:eastAsia="MS Mincho"/>
          <w:sz w:val="24"/>
          <w:szCs w:val="24"/>
          <w:lang w:eastAsia="ja-JP"/>
        </w:rPr>
        <w:t>METALMECCANICA</w:t>
      </w:r>
    </w:p>
    <w:p w:rsidR="003B786B" w:rsidRPr="003B786B" w:rsidRDefault="003B786B" w:rsidP="003B786B">
      <w:pPr>
        <w:rPr>
          <w:rFonts w:eastAsia="MS Mincho"/>
          <w:sz w:val="24"/>
          <w:szCs w:val="24"/>
          <w:lang w:eastAsia="ja-JP"/>
        </w:rPr>
      </w:pPr>
      <w:r w:rsidRPr="003B786B">
        <w:rPr>
          <w:rFonts w:eastAsia="MS Mincho"/>
          <w:sz w:val="24"/>
          <w:szCs w:val="24"/>
          <w:lang w:eastAsia="ja-JP"/>
        </w:rPr>
        <w:t>PRODUZIONE ELETTRICITÀ, GAS E VAPORE</w:t>
      </w:r>
    </w:p>
    <w:p w:rsidR="003B786B" w:rsidRPr="003B786B" w:rsidRDefault="003B786B" w:rsidP="003B786B">
      <w:pPr>
        <w:rPr>
          <w:rFonts w:eastAsia="MS Mincho"/>
          <w:sz w:val="24"/>
          <w:szCs w:val="24"/>
          <w:lang w:eastAsia="ja-JP"/>
        </w:rPr>
      </w:pPr>
      <w:r w:rsidRPr="003B786B">
        <w:rPr>
          <w:rFonts w:eastAsia="MS Mincho"/>
          <w:sz w:val="24"/>
          <w:szCs w:val="24"/>
          <w:lang w:eastAsia="ja-JP"/>
        </w:rPr>
        <w:t xml:space="preserve">PRODUZIONE MATERIE PLASTICHE </w:t>
      </w:r>
    </w:p>
    <w:p w:rsidR="003B786B" w:rsidRPr="003B786B" w:rsidRDefault="003B786B" w:rsidP="003B786B">
      <w:pPr>
        <w:rPr>
          <w:rFonts w:eastAsia="MS Mincho"/>
          <w:sz w:val="24"/>
          <w:szCs w:val="24"/>
          <w:lang w:eastAsia="ja-JP"/>
        </w:rPr>
      </w:pPr>
      <w:r w:rsidRPr="003B786B">
        <w:rPr>
          <w:rFonts w:eastAsia="MS Mincho"/>
          <w:sz w:val="24"/>
          <w:szCs w:val="24"/>
          <w:lang w:eastAsia="ja-JP"/>
        </w:rPr>
        <w:t>SANITÀ OSPEDALIERA</w:t>
      </w:r>
    </w:p>
    <w:p w:rsidR="003B786B" w:rsidRPr="003B786B" w:rsidRDefault="003B786B" w:rsidP="003B786B">
      <w:pPr>
        <w:rPr>
          <w:rFonts w:eastAsia="MS Mincho"/>
          <w:sz w:val="24"/>
          <w:szCs w:val="24"/>
          <w:lang w:eastAsia="ja-JP"/>
        </w:rPr>
      </w:pPr>
      <w:r w:rsidRPr="003B786B">
        <w:rPr>
          <w:rFonts w:eastAsia="MS Mincho"/>
          <w:sz w:val="24"/>
          <w:szCs w:val="24"/>
          <w:lang w:eastAsia="ja-JP"/>
        </w:rPr>
        <w:t>TESSILE</w:t>
      </w:r>
    </w:p>
    <w:p w:rsidR="003B786B" w:rsidRPr="003B786B" w:rsidRDefault="003B786B" w:rsidP="003B786B">
      <w:pPr>
        <w:rPr>
          <w:rFonts w:eastAsia="MS Mincho"/>
          <w:sz w:val="24"/>
          <w:szCs w:val="24"/>
          <w:lang w:eastAsia="ja-JP"/>
        </w:rPr>
      </w:pPr>
      <w:r w:rsidRPr="003B786B">
        <w:rPr>
          <w:rFonts w:eastAsia="MS Mincho"/>
          <w:sz w:val="24"/>
          <w:szCs w:val="24"/>
          <w:lang w:eastAsia="ja-JP"/>
        </w:rPr>
        <w:t>TIPOGRAFIA E STAMPA</w:t>
      </w:r>
    </w:p>
    <w:p w:rsidR="006A0838" w:rsidRDefault="003B786B" w:rsidP="003B786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  <w:r>
        <w:rPr>
          <w:rFonts w:ascii="Arial" w:hAnsi="Arial" w:cs="Arial"/>
          <w:sz w:val="32"/>
          <w:szCs w:val="32"/>
        </w:rPr>
        <w:lastRenderedPageBreak/>
        <w:t xml:space="preserve">Informativa ai pazienti </w:t>
      </w:r>
    </w:p>
    <w:p w:rsidR="003046D2" w:rsidRDefault="003B786B" w:rsidP="003B786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per esercitare il diritto di tutela previdenziale</w:t>
      </w:r>
    </w:p>
    <w:p w:rsidR="006A0838" w:rsidRDefault="006A0838" w:rsidP="003B786B">
      <w:pPr>
        <w:jc w:val="center"/>
        <w:rPr>
          <w:rFonts w:ascii="Arial" w:hAnsi="Arial" w:cs="Arial"/>
          <w:sz w:val="32"/>
          <w:szCs w:val="32"/>
        </w:rPr>
      </w:pPr>
    </w:p>
    <w:p w:rsidR="003B786B" w:rsidRDefault="007F7100" w:rsidP="00C02037">
      <w:pPr>
        <w:ind w:firstLine="70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La patologia di cui Lei è affetto potrebbe avere una causa </w:t>
      </w:r>
      <w:r w:rsidRPr="00A65A4F">
        <w:rPr>
          <w:rFonts w:ascii="Arial" w:hAnsi="Arial" w:cs="Arial"/>
          <w:color w:val="FF0000"/>
          <w:sz w:val="32"/>
          <w:szCs w:val="32"/>
        </w:rPr>
        <w:t>correlabile</w:t>
      </w:r>
      <w:r>
        <w:rPr>
          <w:rFonts w:ascii="Arial" w:hAnsi="Arial" w:cs="Arial"/>
          <w:sz w:val="32"/>
          <w:szCs w:val="32"/>
        </w:rPr>
        <w:t xml:space="preserve"> con il lavoro da Lei svolto.</w:t>
      </w:r>
    </w:p>
    <w:p w:rsidR="007F7100" w:rsidRDefault="007F7100" w:rsidP="00C02037">
      <w:pPr>
        <w:ind w:firstLine="70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Per tale eventualità la legge prevede anche un </w:t>
      </w:r>
      <w:r w:rsidRPr="00F552B0">
        <w:rPr>
          <w:rFonts w:ascii="Arial" w:hAnsi="Arial" w:cs="Arial"/>
          <w:b/>
          <w:sz w:val="32"/>
          <w:szCs w:val="32"/>
        </w:rPr>
        <w:t>risarcimento previdenziale</w:t>
      </w:r>
      <w:r>
        <w:rPr>
          <w:rFonts w:ascii="Arial" w:hAnsi="Arial" w:cs="Arial"/>
          <w:sz w:val="32"/>
          <w:szCs w:val="32"/>
        </w:rPr>
        <w:t xml:space="preserve"> in capo all’Istituto Nazionale di Assicurazione contro gli Infortuni sul Lavoro [</w:t>
      </w:r>
      <w:r w:rsidRPr="00F552B0">
        <w:rPr>
          <w:rFonts w:ascii="Arial" w:hAnsi="Arial" w:cs="Arial"/>
          <w:b/>
          <w:sz w:val="28"/>
          <w:szCs w:val="28"/>
        </w:rPr>
        <w:t>INAIL</w:t>
      </w:r>
      <w:r>
        <w:rPr>
          <w:rFonts w:ascii="Arial" w:hAnsi="Arial" w:cs="Arial"/>
          <w:sz w:val="32"/>
          <w:szCs w:val="32"/>
        </w:rPr>
        <w:t>].</w:t>
      </w:r>
    </w:p>
    <w:p w:rsidR="007F7100" w:rsidRDefault="007F7100" w:rsidP="00C02037">
      <w:pPr>
        <w:ind w:firstLine="70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Per ottenere la tutela per </w:t>
      </w:r>
      <w:r w:rsidR="00A65A4F">
        <w:rPr>
          <w:rFonts w:ascii="Arial" w:hAnsi="Arial" w:cs="Arial"/>
          <w:sz w:val="32"/>
          <w:szCs w:val="32"/>
        </w:rPr>
        <w:t>l’</w:t>
      </w:r>
      <w:r>
        <w:rPr>
          <w:rFonts w:ascii="Arial" w:hAnsi="Arial" w:cs="Arial"/>
          <w:sz w:val="32"/>
          <w:szCs w:val="32"/>
        </w:rPr>
        <w:t xml:space="preserve">eventuale riconoscimento Lei può rivolgersi, </w:t>
      </w:r>
      <w:r w:rsidRPr="00F552B0">
        <w:rPr>
          <w:rFonts w:ascii="Arial" w:hAnsi="Arial" w:cs="Arial"/>
          <w:b/>
          <w:sz w:val="32"/>
          <w:szCs w:val="32"/>
        </w:rPr>
        <w:t>gratuitamente</w:t>
      </w:r>
      <w:r>
        <w:rPr>
          <w:rFonts w:ascii="Arial" w:hAnsi="Arial" w:cs="Arial"/>
          <w:sz w:val="32"/>
          <w:szCs w:val="32"/>
        </w:rPr>
        <w:t>, ad un Ente di Patro</w:t>
      </w:r>
      <w:r w:rsidR="00F552B0">
        <w:rPr>
          <w:rFonts w:ascii="Arial" w:hAnsi="Arial" w:cs="Arial"/>
          <w:sz w:val="32"/>
          <w:szCs w:val="32"/>
        </w:rPr>
        <w:t>nato, che provvederà a valutare, con adeguati specialisti,</w:t>
      </w:r>
      <w:r>
        <w:rPr>
          <w:rFonts w:ascii="Arial" w:hAnsi="Arial" w:cs="Arial"/>
          <w:sz w:val="32"/>
          <w:szCs w:val="32"/>
        </w:rPr>
        <w:t xml:space="preserve"> tale possibilità ed ad istruire le opportune pratiche.</w:t>
      </w:r>
    </w:p>
    <w:p w:rsidR="006A0838" w:rsidRDefault="006A0838" w:rsidP="00B42998">
      <w:pPr>
        <w:jc w:val="both"/>
        <w:rPr>
          <w:rFonts w:ascii="Arial" w:hAnsi="Arial" w:cs="Arial"/>
          <w:sz w:val="32"/>
          <w:szCs w:val="32"/>
        </w:rPr>
      </w:pPr>
    </w:p>
    <w:p w:rsidR="003B786B" w:rsidRDefault="007F7100" w:rsidP="00B4299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Segue lista </w:t>
      </w:r>
      <w:r w:rsidR="00F552B0">
        <w:rPr>
          <w:rFonts w:ascii="Arial" w:hAnsi="Arial" w:cs="Arial"/>
          <w:sz w:val="32"/>
          <w:szCs w:val="32"/>
        </w:rPr>
        <w:t xml:space="preserve">delle sedi più vicine dei </w:t>
      </w:r>
      <w:r>
        <w:rPr>
          <w:rFonts w:ascii="Arial" w:hAnsi="Arial" w:cs="Arial"/>
          <w:sz w:val="32"/>
          <w:szCs w:val="32"/>
        </w:rPr>
        <w:t>patronati</w:t>
      </w:r>
    </w:p>
    <w:p w:rsidR="007F7100" w:rsidRPr="00B42998" w:rsidRDefault="007F7100" w:rsidP="00B42998">
      <w:pPr>
        <w:jc w:val="both"/>
        <w:rPr>
          <w:rFonts w:ascii="Arial" w:hAnsi="Arial" w:cs="Arial"/>
          <w:sz w:val="32"/>
          <w:szCs w:val="32"/>
        </w:rPr>
      </w:pPr>
    </w:p>
    <w:sectPr w:rsidR="007F7100" w:rsidRPr="00B42998" w:rsidSect="00994241">
      <w:footerReference w:type="default" r:id="rId10"/>
      <w:headerReference w:type="first" r:id="rId11"/>
      <w:pgSz w:w="11906" w:h="16838" w:code="9"/>
      <w:pgMar w:top="1532" w:right="991" w:bottom="1140" w:left="851" w:header="720" w:footer="720" w:gutter="0"/>
      <w:cols w:space="720"/>
      <w:vAlign w:val="both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1B0" w:rsidRDefault="003D51B0">
      <w:r>
        <w:separator/>
      </w:r>
    </w:p>
  </w:endnote>
  <w:endnote w:type="continuationSeparator" w:id="0">
    <w:p w:rsidR="003D51B0" w:rsidRDefault="003D5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B15" w:rsidRDefault="00D84B15">
    <w:pPr>
      <w:pStyle w:val="Intestazione"/>
      <w:jc w:val="center"/>
      <w:rPr>
        <w:color w:val="FF0000"/>
      </w:rPr>
    </w:pPr>
    <w:proofErr w:type="spellStart"/>
    <w:r>
      <w:rPr>
        <w:color w:val="FF0000"/>
      </w:rPr>
      <w:t>tel</w:t>
    </w:r>
    <w:proofErr w:type="spellEnd"/>
    <w:r>
      <w:rPr>
        <w:color w:val="FF0000"/>
      </w:rPr>
      <w:t xml:space="preserve"> </w:t>
    </w:r>
    <w:r w:rsidR="001072D2">
      <w:rPr>
        <w:color w:val="FF0000"/>
      </w:rPr>
      <w:t>3478009937</w:t>
    </w:r>
    <w:r>
      <w:rPr>
        <w:color w:val="FF0000"/>
      </w:rPr>
      <w:t xml:space="preserve"> – E-mail: </w:t>
    </w:r>
    <w:r w:rsidR="001072D2">
      <w:rPr>
        <w:color w:val="FF0000"/>
      </w:rPr>
      <w:t>dotti.andrea</w:t>
    </w:r>
    <w:r>
      <w:rPr>
        <w:color w:val="FF0000"/>
      </w:rPr>
      <w:t>@libero.it</w:t>
    </w:r>
  </w:p>
  <w:p w:rsidR="00D84B15" w:rsidRDefault="00D84B15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1B0" w:rsidRDefault="003D51B0">
      <w:r>
        <w:separator/>
      </w:r>
    </w:p>
  </w:footnote>
  <w:footnote w:type="continuationSeparator" w:id="0">
    <w:p w:rsidR="003D51B0" w:rsidRDefault="003D5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998" w:rsidRDefault="00316712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0" allowOverlap="1" wp14:anchorId="2EF197AC" wp14:editId="055462E7">
          <wp:simplePos x="0" y="0"/>
          <wp:positionH relativeFrom="column">
            <wp:posOffset>12065</wp:posOffset>
          </wp:positionH>
          <wp:positionV relativeFrom="paragraph">
            <wp:posOffset>53340</wp:posOffset>
          </wp:positionV>
          <wp:extent cx="6127200" cy="1569600"/>
          <wp:effectExtent l="0" t="0" r="6985" b="0"/>
          <wp:wrapTopAndBottom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200" cy="156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4059C"/>
    <w:multiLevelType w:val="hybridMultilevel"/>
    <w:tmpl w:val="2558F6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EF28ED"/>
    <w:multiLevelType w:val="hybridMultilevel"/>
    <w:tmpl w:val="A70883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704"/>
    <w:rsid w:val="001072D2"/>
    <w:rsid w:val="00165EFC"/>
    <w:rsid w:val="001C1B43"/>
    <w:rsid w:val="002365D4"/>
    <w:rsid w:val="00252E65"/>
    <w:rsid w:val="002D00B9"/>
    <w:rsid w:val="003046D2"/>
    <w:rsid w:val="00316712"/>
    <w:rsid w:val="00346B63"/>
    <w:rsid w:val="003B449D"/>
    <w:rsid w:val="003B73E6"/>
    <w:rsid w:val="003B786B"/>
    <w:rsid w:val="003D51B0"/>
    <w:rsid w:val="00413C38"/>
    <w:rsid w:val="004A2803"/>
    <w:rsid w:val="004B3720"/>
    <w:rsid w:val="00520715"/>
    <w:rsid w:val="00524F5F"/>
    <w:rsid w:val="005A73AC"/>
    <w:rsid w:val="00634704"/>
    <w:rsid w:val="006662F8"/>
    <w:rsid w:val="006910C8"/>
    <w:rsid w:val="006A0838"/>
    <w:rsid w:val="007406BF"/>
    <w:rsid w:val="00760EE8"/>
    <w:rsid w:val="007875EC"/>
    <w:rsid w:val="007A5110"/>
    <w:rsid w:val="007F7100"/>
    <w:rsid w:val="008951E5"/>
    <w:rsid w:val="008A1844"/>
    <w:rsid w:val="008C6210"/>
    <w:rsid w:val="0091184E"/>
    <w:rsid w:val="00931553"/>
    <w:rsid w:val="00931891"/>
    <w:rsid w:val="00940A84"/>
    <w:rsid w:val="00994241"/>
    <w:rsid w:val="009C28FF"/>
    <w:rsid w:val="00A65A4F"/>
    <w:rsid w:val="00A80729"/>
    <w:rsid w:val="00A97463"/>
    <w:rsid w:val="00AE0E3E"/>
    <w:rsid w:val="00AE5270"/>
    <w:rsid w:val="00AF3726"/>
    <w:rsid w:val="00B01E38"/>
    <w:rsid w:val="00B07DAC"/>
    <w:rsid w:val="00B42998"/>
    <w:rsid w:val="00B45529"/>
    <w:rsid w:val="00B65181"/>
    <w:rsid w:val="00C02037"/>
    <w:rsid w:val="00C17B48"/>
    <w:rsid w:val="00C7298F"/>
    <w:rsid w:val="00C9783E"/>
    <w:rsid w:val="00CF4CDF"/>
    <w:rsid w:val="00D3534F"/>
    <w:rsid w:val="00D54DCF"/>
    <w:rsid w:val="00D84B15"/>
    <w:rsid w:val="00D9320E"/>
    <w:rsid w:val="00DA629C"/>
    <w:rsid w:val="00E23EF2"/>
    <w:rsid w:val="00E36B9F"/>
    <w:rsid w:val="00EA0EFA"/>
    <w:rsid w:val="00ED31F5"/>
    <w:rsid w:val="00F40D8C"/>
    <w:rsid w:val="00F44815"/>
    <w:rsid w:val="00F5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right="2520"/>
      <w:jc w:val="right"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D54DC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55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right="2520"/>
      <w:jc w:val="right"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D54DC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55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liberaprofessione\mp\BFE%20propos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1B7AF-CD92-4C0A-8DF5-DD9BBCD34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BFE proposta</Template>
  <TotalTime>13</TotalTime>
  <Pages>1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Io, sottoscritta Annarosa Rinaudo, nella qualità di proprietaria dell’immobile sito in via Bardassano 6 a Torino, con la presente delego il geometra Giampaolo Satta, iscritto al collegio dei geometri di Torino al n° 6265, con studio in corso Fiume 16 a T</vt:lpstr>
    </vt:vector>
  </TitlesOfParts>
  <Company>Hewlett-Packard Company</Company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Io, sottoscritta Annarosa Rinaudo, nella qualità di proprietaria dell’immobile sito in via Bardassano 6 a Torino, con la presente delego il geometra Giampaolo Satta, iscritto al collegio dei geometri di Torino al n° 6265, con studio in corso Fiume 16 a T</dc:title>
  <dc:creator>Andrea</dc:creator>
  <cp:lastModifiedBy>Andrea</cp:lastModifiedBy>
  <cp:revision>4</cp:revision>
  <cp:lastPrinted>2009-02-24T17:54:00Z</cp:lastPrinted>
  <dcterms:created xsi:type="dcterms:W3CDTF">2019-01-16T10:34:00Z</dcterms:created>
  <dcterms:modified xsi:type="dcterms:W3CDTF">2019-01-29T10:53:00Z</dcterms:modified>
</cp:coreProperties>
</file>